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3" w:rsidRPr="000C7BEE" w:rsidRDefault="00497553">
      <w:pPr>
        <w:pStyle w:val="Textoindependiente"/>
        <w:rPr>
          <w:b/>
          <w:sz w:val="20"/>
        </w:rPr>
      </w:pPr>
    </w:p>
    <w:p w:rsidR="000C7BEE" w:rsidRDefault="000C7BEE" w:rsidP="000C7BEE">
      <w:pPr>
        <w:pStyle w:val="Textoindependiente"/>
        <w:jc w:val="center"/>
        <w:rPr>
          <w:b/>
          <w:sz w:val="20"/>
        </w:rPr>
      </w:pPr>
      <w:r w:rsidRPr="000C7BEE">
        <w:rPr>
          <w:b/>
          <w:sz w:val="20"/>
        </w:rPr>
        <w:t>GUÍA MODELO CORPUSCULAR</w:t>
      </w:r>
      <w:r>
        <w:rPr>
          <w:b/>
          <w:sz w:val="20"/>
        </w:rPr>
        <w:t xml:space="preserve"> 6° año 2020</w:t>
      </w:r>
    </w:p>
    <w:p w:rsidR="000C7BEE" w:rsidRDefault="000C7BEE" w:rsidP="000C7BEE">
      <w:pPr>
        <w:pStyle w:val="Textoindependiente"/>
        <w:jc w:val="center"/>
        <w:rPr>
          <w:b/>
          <w:sz w:val="20"/>
        </w:rPr>
      </w:pPr>
    </w:p>
    <w:tbl>
      <w:tblPr>
        <w:tblStyle w:val="Tablaconcuadrcula"/>
        <w:tblW w:w="0" w:type="auto"/>
        <w:tblLook w:val="04A0" w:firstRow="1" w:lastRow="0" w:firstColumn="1" w:lastColumn="0" w:noHBand="0" w:noVBand="1"/>
      </w:tblPr>
      <w:tblGrid>
        <w:gridCol w:w="10122"/>
      </w:tblGrid>
      <w:tr w:rsidR="000C7BEE" w:rsidTr="000C7BEE">
        <w:tc>
          <w:tcPr>
            <w:tcW w:w="10122" w:type="dxa"/>
          </w:tcPr>
          <w:p w:rsidR="000C7BEE" w:rsidRPr="000C7BEE" w:rsidRDefault="000C7BEE" w:rsidP="000C7BEE">
            <w:pPr>
              <w:pStyle w:val="Textoindependiente"/>
              <w:jc w:val="both"/>
              <w:rPr>
                <w:rFonts w:asciiTheme="majorHAnsi" w:hAnsiTheme="majorHAnsi"/>
              </w:rPr>
            </w:pPr>
            <w:r>
              <w:rPr>
                <w:rFonts w:asciiTheme="majorHAnsi" w:hAnsiTheme="majorHAnsi"/>
                <w:b/>
              </w:rPr>
              <w:t>OA</w:t>
            </w:r>
            <w:r w:rsidRPr="000C7BEE">
              <w:rPr>
                <w:rFonts w:asciiTheme="majorHAnsi" w:hAnsiTheme="majorHAnsi"/>
                <w:b/>
              </w:rPr>
              <w:t xml:space="preserve">13 </w:t>
            </w:r>
            <w:r w:rsidRPr="000C7BEE">
              <w:rPr>
                <w:rFonts w:asciiTheme="majorHAnsi" w:hAnsiTheme="majorHAnsi"/>
              </w:rPr>
              <w:t>Demostrar, mediante la investigación experimental, los cambios de estado de la materia,</w:t>
            </w:r>
            <w:r>
              <w:rPr>
                <w:rFonts w:asciiTheme="majorHAnsi" w:hAnsiTheme="majorHAnsi"/>
              </w:rPr>
              <w:t xml:space="preserve"> </w:t>
            </w:r>
            <w:r w:rsidRPr="000C7BEE">
              <w:rPr>
                <w:rFonts w:asciiTheme="majorHAnsi" w:hAnsiTheme="majorHAnsi"/>
              </w:rPr>
              <w:t>como fusión, evaporación, ebullición, condensación, solidificación y sublimación.</w:t>
            </w:r>
          </w:p>
        </w:tc>
      </w:tr>
    </w:tbl>
    <w:p w:rsidR="000C7BEE" w:rsidRDefault="000C7BEE" w:rsidP="000C7BEE">
      <w:pPr>
        <w:pStyle w:val="Textoindependiente"/>
        <w:jc w:val="both"/>
        <w:rPr>
          <w:b/>
          <w:sz w:val="20"/>
        </w:rPr>
      </w:pPr>
    </w:p>
    <w:p w:rsidR="000C7BEE" w:rsidRDefault="000C7BEE">
      <w:pPr>
        <w:pStyle w:val="Textoindependiente"/>
        <w:rPr>
          <w:sz w:val="20"/>
        </w:rPr>
      </w:pPr>
    </w:p>
    <w:p w:rsidR="00497553" w:rsidRDefault="00497553">
      <w:pPr>
        <w:pStyle w:val="Textoindependiente"/>
        <w:spacing w:before="11"/>
        <w:rPr>
          <w:b/>
          <w:sz w:val="15"/>
        </w:rPr>
      </w:pPr>
    </w:p>
    <w:p w:rsidR="00497553" w:rsidRDefault="002E7E48">
      <w:pPr>
        <w:spacing w:before="86"/>
        <w:ind w:left="2028" w:right="1991"/>
        <w:jc w:val="center"/>
        <w:rPr>
          <w:rFonts w:asciiTheme="majorHAnsi" w:hAnsiTheme="majorHAnsi"/>
          <w:b/>
          <w:sz w:val="24"/>
          <w:szCs w:val="24"/>
        </w:rPr>
      </w:pPr>
      <w:r w:rsidRPr="00B033BE">
        <w:rPr>
          <w:rFonts w:asciiTheme="majorHAnsi" w:hAnsiTheme="majorHAnsi"/>
          <w:b/>
          <w:sz w:val="24"/>
          <w:szCs w:val="24"/>
        </w:rPr>
        <w:t>MODELO CORPUSCULAR DE LA MATERIA</w:t>
      </w:r>
    </w:p>
    <w:p w:rsidR="000C7BEE" w:rsidRDefault="000C7BEE">
      <w:pPr>
        <w:spacing w:before="86"/>
        <w:ind w:left="2028" w:right="1991"/>
        <w:jc w:val="center"/>
        <w:rPr>
          <w:rFonts w:asciiTheme="majorHAnsi" w:hAnsiTheme="majorHAnsi"/>
          <w:b/>
          <w:sz w:val="24"/>
          <w:szCs w:val="24"/>
        </w:rPr>
      </w:pPr>
    </w:p>
    <w:p w:rsidR="000C7BEE" w:rsidRDefault="000C7BEE" w:rsidP="000C7BEE">
      <w:pPr>
        <w:numPr>
          <w:ilvl w:val="0"/>
          <w:numId w:val="5"/>
        </w:numPr>
        <w:tabs>
          <w:tab w:val="left" w:pos="9923"/>
        </w:tabs>
        <w:spacing w:before="86"/>
        <w:ind w:right="-83"/>
        <w:rPr>
          <w:rFonts w:asciiTheme="majorHAnsi" w:hAnsiTheme="majorHAnsi"/>
          <w:b/>
          <w:sz w:val="24"/>
          <w:szCs w:val="24"/>
        </w:rPr>
      </w:pPr>
      <w:r>
        <w:rPr>
          <w:rFonts w:asciiTheme="majorHAnsi" w:hAnsiTheme="majorHAnsi"/>
          <w:b/>
          <w:sz w:val="24"/>
          <w:szCs w:val="24"/>
        </w:rPr>
        <w:t xml:space="preserve">Investigación </w:t>
      </w:r>
    </w:p>
    <w:p w:rsidR="000C7BEE" w:rsidRDefault="000C7BEE">
      <w:pPr>
        <w:spacing w:before="86"/>
        <w:ind w:left="2028" w:right="1991"/>
        <w:jc w:val="center"/>
        <w:rPr>
          <w:rFonts w:asciiTheme="majorHAnsi" w:hAnsiTheme="majorHAnsi"/>
          <w:b/>
          <w:sz w:val="24"/>
          <w:szCs w:val="24"/>
        </w:rPr>
      </w:pPr>
    </w:p>
    <w:p w:rsidR="00497553" w:rsidRPr="00B033BE" w:rsidRDefault="002E7E48" w:rsidP="00C94609">
      <w:pPr>
        <w:pStyle w:val="Prrafodelista"/>
        <w:numPr>
          <w:ilvl w:val="0"/>
          <w:numId w:val="4"/>
        </w:numPr>
        <w:tabs>
          <w:tab w:val="left" w:pos="284"/>
          <w:tab w:val="left" w:pos="1169"/>
        </w:tabs>
        <w:spacing w:before="0"/>
        <w:ind w:left="0" w:right="198" w:firstLine="0"/>
        <w:jc w:val="both"/>
        <w:rPr>
          <w:rFonts w:asciiTheme="majorHAnsi" w:hAnsiTheme="majorHAnsi"/>
          <w:sz w:val="24"/>
          <w:szCs w:val="24"/>
        </w:rPr>
      </w:pPr>
      <w:r w:rsidRPr="00B033BE">
        <w:rPr>
          <w:rFonts w:asciiTheme="majorHAnsi" w:hAnsiTheme="majorHAnsi"/>
          <w:sz w:val="24"/>
          <w:szCs w:val="24"/>
        </w:rPr>
        <w:t xml:space="preserve">Trabaja en </w:t>
      </w:r>
      <w:r w:rsidR="008E794A">
        <w:rPr>
          <w:rFonts w:asciiTheme="majorHAnsi" w:hAnsiTheme="majorHAnsi"/>
          <w:sz w:val="24"/>
          <w:szCs w:val="24"/>
        </w:rPr>
        <w:t>casa</w:t>
      </w:r>
      <w:r w:rsidRPr="00B033BE">
        <w:rPr>
          <w:rFonts w:asciiTheme="majorHAnsi" w:hAnsiTheme="majorHAnsi"/>
          <w:sz w:val="24"/>
          <w:szCs w:val="24"/>
        </w:rPr>
        <w:t xml:space="preserve"> con una caja y bolitas</w:t>
      </w:r>
      <w:r w:rsidR="00C94609" w:rsidRPr="00B033BE">
        <w:rPr>
          <w:rFonts w:asciiTheme="majorHAnsi" w:hAnsiTheme="majorHAnsi"/>
          <w:sz w:val="24"/>
          <w:szCs w:val="24"/>
        </w:rPr>
        <w:t xml:space="preserve"> de vidrio, plasticina o de papel</w:t>
      </w:r>
      <w:r w:rsidRPr="00B033BE">
        <w:rPr>
          <w:rFonts w:asciiTheme="majorHAnsi" w:hAnsiTheme="majorHAnsi"/>
          <w:sz w:val="24"/>
          <w:szCs w:val="24"/>
        </w:rPr>
        <w:t>. Esta actividad te ayudará a representar los estados de la</w:t>
      </w:r>
      <w:r w:rsidRPr="00B033BE">
        <w:rPr>
          <w:rFonts w:asciiTheme="majorHAnsi" w:hAnsiTheme="majorHAnsi"/>
          <w:spacing w:val="-5"/>
          <w:sz w:val="24"/>
          <w:szCs w:val="24"/>
        </w:rPr>
        <w:t xml:space="preserve"> </w:t>
      </w:r>
      <w:r w:rsidRPr="00B033BE">
        <w:rPr>
          <w:rFonts w:asciiTheme="majorHAnsi" w:hAnsiTheme="majorHAnsi"/>
          <w:sz w:val="24"/>
          <w:szCs w:val="24"/>
        </w:rPr>
        <w:t>materia.</w:t>
      </w:r>
    </w:p>
    <w:p w:rsidR="00497553" w:rsidRPr="00B033BE" w:rsidRDefault="00497553" w:rsidP="00C94609">
      <w:pPr>
        <w:pStyle w:val="Textoindependiente"/>
        <w:tabs>
          <w:tab w:val="left" w:pos="284"/>
        </w:tabs>
        <w:jc w:val="both"/>
        <w:rPr>
          <w:rFonts w:asciiTheme="majorHAnsi" w:hAnsiTheme="majorHAnsi"/>
        </w:rPr>
      </w:pPr>
    </w:p>
    <w:p w:rsidR="00497553" w:rsidRPr="00B033BE" w:rsidRDefault="002E7E48" w:rsidP="00C94609">
      <w:pPr>
        <w:pStyle w:val="Prrafodelista"/>
        <w:numPr>
          <w:ilvl w:val="0"/>
          <w:numId w:val="3"/>
        </w:numPr>
        <w:tabs>
          <w:tab w:val="left" w:pos="284"/>
          <w:tab w:val="left" w:pos="1239"/>
        </w:tabs>
        <w:ind w:left="0" w:right="200" w:firstLine="0"/>
        <w:jc w:val="both"/>
        <w:rPr>
          <w:rFonts w:asciiTheme="majorHAnsi" w:hAnsiTheme="majorHAnsi"/>
          <w:sz w:val="24"/>
          <w:szCs w:val="24"/>
        </w:rPr>
      </w:pPr>
      <w:r w:rsidRPr="00B033BE">
        <w:rPr>
          <w:rFonts w:asciiTheme="majorHAnsi" w:hAnsiTheme="majorHAnsi"/>
          <w:sz w:val="24"/>
          <w:szCs w:val="24"/>
        </w:rPr>
        <w:t>Coloca las bolitas dentro de la caja de modo que queden ordenadamente empaquetadas formando una sola capa.</w:t>
      </w:r>
    </w:p>
    <w:p w:rsidR="00497553" w:rsidRPr="00B033BE" w:rsidRDefault="002E7E48" w:rsidP="00C94609">
      <w:pPr>
        <w:pStyle w:val="Prrafodelista"/>
        <w:numPr>
          <w:ilvl w:val="0"/>
          <w:numId w:val="3"/>
        </w:numPr>
        <w:tabs>
          <w:tab w:val="left" w:pos="284"/>
          <w:tab w:val="left" w:pos="1204"/>
        </w:tabs>
        <w:spacing w:before="214"/>
        <w:ind w:left="0" w:firstLine="0"/>
        <w:jc w:val="both"/>
        <w:rPr>
          <w:rFonts w:asciiTheme="majorHAnsi" w:hAnsiTheme="majorHAnsi"/>
          <w:sz w:val="24"/>
          <w:szCs w:val="24"/>
        </w:rPr>
      </w:pPr>
      <w:r w:rsidRPr="00B033BE">
        <w:rPr>
          <w:rFonts w:asciiTheme="majorHAnsi" w:hAnsiTheme="majorHAnsi"/>
          <w:sz w:val="24"/>
          <w:szCs w:val="24"/>
        </w:rPr>
        <w:t>Mueve la caja con movimientos cortos y rápidos. Observa los movimientos de las</w:t>
      </w:r>
      <w:r w:rsidRPr="00B033BE">
        <w:rPr>
          <w:rFonts w:asciiTheme="majorHAnsi" w:hAnsiTheme="majorHAnsi"/>
          <w:spacing w:val="-15"/>
          <w:sz w:val="24"/>
          <w:szCs w:val="24"/>
        </w:rPr>
        <w:t xml:space="preserve"> </w:t>
      </w:r>
      <w:r w:rsidRPr="00B033BE">
        <w:rPr>
          <w:rFonts w:asciiTheme="majorHAnsi" w:hAnsiTheme="majorHAnsi"/>
          <w:sz w:val="24"/>
          <w:szCs w:val="24"/>
        </w:rPr>
        <w:t>bolitas.</w:t>
      </w:r>
    </w:p>
    <w:p w:rsidR="00497553" w:rsidRPr="00B033BE" w:rsidRDefault="002E7E48" w:rsidP="00C94609">
      <w:pPr>
        <w:pStyle w:val="Prrafodelista"/>
        <w:numPr>
          <w:ilvl w:val="0"/>
          <w:numId w:val="3"/>
        </w:numPr>
        <w:tabs>
          <w:tab w:val="left" w:pos="284"/>
          <w:tab w:val="left" w:pos="1174"/>
        </w:tabs>
        <w:ind w:left="0" w:firstLine="0"/>
        <w:jc w:val="both"/>
        <w:rPr>
          <w:rFonts w:asciiTheme="majorHAnsi" w:hAnsiTheme="majorHAnsi"/>
          <w:sz w:val="24"/>
          <w:szCs w:val="24"/>
        </w:rPr>
      </w:pPr>
      <w:r w:rsidRPr="00B033BE">
        <w:rPr>
          <w:rFonts w:asciiTheme="majorHAnsi" w:hAnsiTheme="majorHAnsi"/>
          <w:sz w:val="24"/>
          <w:szCs w:val="24"/>
        </w:rPr>
        <w:t xml:space="preserve">Saca de la caja la quinta parte del total de las bolitas y </w:t>
      </w:r>
      <w:r w:rsidRPr="00B033BE">
        <w:rPr>
          <w:rFonts w:asciiTheme="majorHAnsi" w:hAnsiTheme="majorHAnsi"/>
          <w:sz w:val="24"/>
          <w:szCs w:val="24"/>
        </w:rPr>
        <w:t>desordena las que quedan</w:t>
      </w:r>
      <w:r w:rsidRPr="00B033BE">
        <w:rPr>
          <w:rFonts w:asciiTheme="majorHAnsi" w:hAnsiTheme="majorHAnsi"/>
          <w:spacing w:val="-21"/>
          <w:sz w:val="24"/>
          <w:szCs w:val="24"/>
        </w:rPr>
        <w:t xml:space="preserve"> </w:t>
      </w:r>
      <w:r w:rsidRPr="00B033BE">
        <w:rPr>
          <w:rFonts w:asciiTheme="majorHAnsi" w:hAnsiTheme="majorHAnsi"/>
          <w:sz w:val="24"/>
          <w:szCs w:val="24"/>
        </w:rPr>
        <w:t>dentro.</w:t>
      </w:r>
    </w:p>
    <w:p w:rsidR="00497553" w:rsidRPr="00B033BE" w:rsidRDefault="002E7E48" w:rsidP="00C94609">
      <w:pPr>
        <w:pStyle w:val="Prrafodelista"/>
        <w:numPr>
          <w:ilvl w:val="0"/>
          <w:numId w:val="3"/>
        </w:numPr>
        <w:tabs>
          <w:tab w:val="left" w:pos="284"/>
          <w:tab w:val="left" w:pos="1214"/>
        </w:tabs>
        <w:spacing w:before="215"/>
        <w:ind w:left="0" w:right="204" w:firstLine="0"/>
        <w:jc w:val="both"/>
        <w:rPr>
          <w:rFonts w:asciiTheme="majorHAnsi" w:hAnsiTheme="majorHAnsi"/>
          <w:sz w:val="24"/>
          <w:szCs w:val="24"/>
        </w:rPr>
      </w:pPr>
      <w:r w:rsidRPr="00B033BE">
        <w:rPr>
          <w:rFonts w:asciiTheme="majorHAnsi" w:hAnsiTheme="majorHAnsi"/>
          <w:sz w:val="24"/>
          <w:szCs w:val="24"/>
        </w:rPr>
        <w:t>Mueve la caja en la misma forma que lo hiciste anteriormente. Observa cómo se mueven las bolitas. Anota tus</w:t>
      </w:r>
      <w:r w:rsidRPr="00B033BE">
        <w:rPr>
          <w:rFonts w:asciiTheme="majorHAnsi" w:hAnsiTheme="majorHAnsi"/>
          <w:spacing w:val="3"/>
          <w:sz w:val="24"/>
          <w:szCs w:val="24"/>
        </w:rPr>
        <w:t xml:space="preserve"> </w:t>
      </w:r>
      <w:r w:rsidRPr="00B033BE">
        <w:rPr>
          <w:rFonts w:asciiTheme="majorHAnsi" w:hAnsiTheme="majorHAnsi"/>
          <w:sz w:val="24"/>
          <w:szCs w:val="24"/>
        </w:rPr>
        <w:t>observaciones.</w:t>
      </w:r>
    </w:p>
    <w:p w:rsidR="00497553" w:rsidRPr="00B033BE" w:rsidRDefault="002E7E48" w:rsidP="00C94609">
      <w:pPr>
        <w:pStyle w:val="Prrafodelista"/>
        <w:numPr>
          <w:ilvl w:val="0"/>
          <w:numId w:val="3"/>
        </w:numPr>
        <w:tabs>
          <w:tab w:val="left" w:pos="284"/>
          <w:tab w:val="left" w:pos="1174"/>
        </w:tabs>
        <w:ind w:left="0" w:firstLine="0"/>
        <w:jc w:val="both"/>
        <w:rPr>
          <w:rFonts w:asciiTheme="majorHAnsi" w:hAnsiTheme="majorHAnsi"/>
          <w:sz w:val="24"/>
          <w:szCs w:val="24"/>
        </w:rPr>
      </w:pPr>
      <w:r w:rsidRPr="00B033BE">
        <w:rPr>
          <w:rFonts w:asciiTheme="majorHAnsi" w:hAnsiTheme="majorHAnsi"/>
          <w:sz w:val="24"/>
          <w:szCs w:val="24"/>
        </w:rPr>
        <w:t>Ahora deja solamente 5</w:t>
      </w:r>
      <w:r w:rsidRPr="00B033BE">
        <w:rPr>
          <w:rFonts w:asciiTheme="majorHAnsi" w:hAnsiTheme="majorHAnsi"/>
          <w:spacing w:val="-7"/>
          <w:sz w:val="24"/>
          <w:szCs w:val="24"/>
        </w:rPr>
        <w:t xml:space="preserve"> </w:t>
      </w:r>
      <w:r w:rsidRPr="00B033BE">
        <w:rPr>
          <w:rFonts w:asciiTheme="majorHAnsi" w:hAnsiTheme="majorHAnsi"/>
          <w:sz w:val="24"/>
          <w:szCs w:val="24"/>
        </w:rPr>
        <w:t>bolitas.</w:t>
      </w:r>
    </w:p>
    <w:p w:rsidR="00497553" w:rsidRPr="00B033BE" w:rsidRDefault="002E7E48" w:rsidP="00C94609">
      <w:pPr>
        <w:pStyle w:val="Prrafodelista"/>
        <w:numPr>
          <w:ilvl w:val="0"/>
          <w:numId w:val="3"/>
        </w:numPr>
        <w:tabs>
          <w:tab w:val="left" w:pos="284"/>
          <w:tab w:val="left" w:pos="1149"/>
        </w:tabs>
        <w:spacing w:before="215"/>
        <w:ind w:left="0" w:firstLine="0"/>
        <w:jc w:val="both"/>
        <w:rPr>
          <w:rFonts w:asciiTheme="majorHAnsi" w:hAnsiTheme="majorHAnsi"/>
          <w:sz w:val="24"/>
          <w:szCs w:val="24"/>
        </w:rPr>
      </w:pPr>
      <w:r w:rsidRPr="00B033BE">
        <w:rPr>
          <w:rFonts w:asciiTheme="majorHAnsi" w:hAnsiTheme="majorHAnsi"/>
          <w:sz w:val="24"/>
          <w:szCs w:val="24"/>
        </w:rPr>
        <w:t>Repite el movimiento y observa con atención lo que ocurre. Toma nota de tus</w:t>
      </w:r>
      <w:r w:rsidRPr="00B033BE">
        <w:rPr>
          <w:rFonts w:asciiTheme="majorHAnsi" w:hAnsiTheme="majorHAnsi"/>
          <w:spacing w:val="-22"/>
          <w:sz w:val="24"/>
          <w:szCs w:val="24"/>
        </w:rPr>
        <w:t xml:space="preserve"> </w:t>
      </w:r>
      <w:r w:rsidRPr="00B033BE">
        <w:rPr>
          <w:rFonts w:asciiTheme="majorHAnsi" w:hAnsiTheme="majorHAnsi"/>
          <w:sz w:val="24"/>
          <w:szCs w:val="24"/>
        </w:rPr>
        <w:t>observaciones.</w:t>
      </w:r>
    </w:p>
    <w:p w:rsidR="00497553" w:rsidRPr="00B033BE" w:rsidRDefault="00497553" w:rsidP="00C94609">
      <w:pPr>
        <w:pStyle w:val="Textoindependiente"/>
        <w:tabs>
          <w:tab w:val="left" w:pos="284"/>
        </w:tabs>
        <w:jc w:val="both"/>
        <w:rPr>
          <w:rFonts w:asciiTheme="majorHAnsi" w:hAnsiTheme="majorHAnsi"/>
        </w:rPr>
      </w:pPr>
    </w:p>
    <w:p w:rsidR="00497553" w:rsidRPr="00B033BE" w:rsidRDefault="002E7E48" w:rsidP="00C94609">
      <w:pPr>
        <w:pStyle w:val="Prrafodelista"/>
        <w:numPr>
          <w:ilvl w:val="0"/>
          <w:numId w:val="4"/>
        </w:numPr>
        <w:tabs>
          <w:tab w:val="left" w:pos="284"/>
          <w:tab w:val="left" w:pos="1169"/>
        </w:tabs>
        <w:spacing w:before="215"/>
        <w:ind w:left="0" w:firstLine="0"/>
        <w:jc w:val="both"/>
        <w:rPr>
          <w:rFonts w:asciiTheme="majorHAnsi" w:hAnsiTheme="majorHAnsi"/>
          <w:sz w:val="24"/>
          <w:szCs w:val="24"/>
        </w:rPr>
      </w:pPr>
      <w:r w:rsidRPr="00B033BE">
        <w:rPr>
          <w:rFonts w:asciiTheme="majorHAnsi" w:hAnsiTheme="majorHAnsi"/>
          <w:sz w:val="24"/>
          <w:szCs w:val="24"/>
        </w:rPr>
        <w:t xml:space="preserve">Escribe en </w:t>
      </w:r>
      <w:r w:rsidR="008E794A">
        <w:rPr>
          <w:rFonts w:asciiTheme="majorHAnsi" w:hAnsiTheme="majorHAnsi"/>
          <w:sz w:val="24"/>
          <w:szCs w:val="24"/>
        </w:rPr>
        <w:t xml:space="preserve">la línea </w:t>
      </w:r>
      <w:r w:rsidRPr="00B033BE">
        <w:rPr>
          <w:rFonts w:asciiTheme="majorHAnsi" w:hAnsiTheme="majorHAnsi"/>
          <w:sz w:val="24"/>
          <w:szCs w:val="24"/>
        </w:rPr>
        <w:t xml:space="preserve"> </w:t>
      </w:r>
      <w:r w:rsidRPr="00B033BE">
        <w:rPr>
          <w:rFonts w:asciiTheme="majorHAnsi" w:hAnsiTheme="majorHAnsi"/>
          <w:b/>
          <w:sz w:val="24"/>
          <w:szCs w:val="24"/>
        </w:rPr>
        <w:t>sólido</w:t>
      </w:r>
      <w:r w:rsidRPr="00B033BE">
        <w:rPr>
          <w:rFonts w:asciiTheme="majorHAnsi" w:hAnsiTheme="majorHAnsi"/>
          <w:sz w:val="24"/>
          <w:szCs w:val="24"/>
        </w:rPr>
        <w:t xml:space="preserve">, </w:t>
      </w:r>
      <w:r w:rsidRPr="00B033BE">
        <w:rPr>
          <w:rFonts w:asciiTheme="majorHAnsi" w:hAnsiTheme="majorHAnsi"/>
          <w:b/>
          <w:sz w:val="24"/>
          <w:szCs w:val="24"/>
        </w:rPr>
        <w:t xml:space="preserve">líquido </w:t>
      </w:r>
      <w:r w:rsidRPr="00B033BE">
        <w:rPr>
          <w:rFonts w:asciiTheme="majorHAnsi" w:hAnsiTheme="majorHAnsi"/>
          <w:sz w:val="24"/>
          <w:szCs w:val="24"/>
        </w:rPr>
        <w:t xml:space="preserve">o </w:t>
      </w:r>
      <w:r w:rsidRPr="00B033BE">
        <w:rPr>
          <w:rFonts w:asciiTheme="majorHAnsi" w:hAnsiTheme="majorHAnsi"/>
          <w:b/>
          <w:sz w:val="24"/>
          <w:szCs w:val="24"/>
        </w:rPr>
        <w:t>gas</w:t>
      </w:r>
      <w:r w:rsidRPr="00B033BE">
        <w:rPr>
          <w:rFonts w:asciiTheme="majorHAnsi" w:hAnsiTheme="majorHAnsi"/>
          <w:sz w:val="24"/>
          <w:szCs w:val="24"/>
        </w:rPr>
        <w:t>, según el modelo que representa el</w:t>
      </w:r>
      <w:r w:rsidRPr="00B033BE">
        <w:rPr>
          <w:rFonts w:asciiTheme="majorHAnsi" w:hAnsiTheme="majorHAnsi"/>
          <w:spacing w:val="-16"/>
          <w:sz w:val="24"/>
          <w:szCs w:val="24"/>
        </w:rPr>
        <w:t xml:space="preserve"> </w:t>
      </w:r>
      <w:r w:rsidR="008E794A">
        <w:rPr>
          <w:rFonts w:asciiTheme="majorHAnsi" w:hAnsiTheme="majorHAnsi"/>
          <w:sz w:val="24"/>
          <w:szCs w:val="24"/>
        </w:rPr>
        <w:t>dibujo y según lo visto en el primer semestre.</w:t>
      </w:r>
    </w:p>
    <w:p w:rsidR="00497553" w:rsidRPr="00B033BE" w:rsidRDefault="00497553" w:rsidP="00C94609">
      <w:pPr>
        <w:pStyle w:val="Textoindependiente"/>
        <w:tabs>
          <w:tab w:val="left" w:pos="284"/>
        </w:tabs>
        <w:jc w:val="both"/>
        <w:rPr>
          <w:rFonts w:asciiTheme="majorHAnsi" w:hAnsiTheme="majorHAnsi"/>
        </w:rPr>
      </w:pPr>
    </w:p>
    <w:p w:rsidR="00497553" w:rsidRPr="00B033BE" w:rsidRDefault="002E7E48" w:rsidP="00C94609">
      <w:pPr>
        <w:pStyle w:val="Textoindependiente"/>
        <w:tabs>
          <w:tab w:val="left" w:pos="284"/>
        </w:tabs>
        <w:spacing w:before="7"/>
        <w:jc w:val="both"/>
        <w:rPr>
          <w:rFonts w:asciiTheme="majorHAnsi" w:hAnsiTheme="majorHAnsi"/>
        </w:rPr>
      </w:pPr>
      <w:r w:rsidRPr="00B033BE">
        <w:rPr>
          <w:rFonts w:asciiTheme="majorHAnsi" w:hAnsiTheme="majorHAnsi"/>
          <w:noProof/>
          <w:lang w:val="es-CL" w:eastAsia="es-CL" w:bidi="ar-SA"/>
        </w:rPr>
        <w:drawing>
          <wp:anchor distT="0" distB="0" distL="0" distR="0" simplePos="0" relativeHeight="251663360" behindDoc="0" locked="0" layoutInCell="1" allowOverlap="1" wp14:anchorId="6B5F57CA" wp14:editId="43B7E049">
            <wp:simplePos x="0" y="0"/>
            <wp:positionH relativeFrom="page">
              <wp:posOffset>1099185</wp:posOffset>
            </wp:positionH>
            <wp:positionV relativeFrom="paragraph">
              <wp:posOffset>183130</wp:posOffset>
            </wp:positionV>
            <wp:extent cx="5586658" cy="149066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86658" cy="1490662"/>
                    </a:xfrm>
                    <a:prstGeom prst="rect">
                      <a:avLst/>
                    </a:prstGeom>
                  </pic:spPr>
                </pic:pic>
              </a:graphicData>
            </a:graphic>
          </wp:anchor>
        </w:drawing>
      </w:r>
      <w:r w:rsidR="008E794A">
        <w:rPr>
          <w:rFonts w:asciiTheme="majorHAnsi" w:hAnsiTheme="majorHAnsi"/>
        </w:rPr>
        <w:t xml:space="preserve">               _____________________________        _____________________________        __________________________</w:t>
      </w:r>
    </w:p>
    <w:p w:rsidR="00497553" w:rsidRPr="00B033BE" w:rsidRDefault="00497553" w:rsidP="00C94609">
      <w:pPr>
        <w:pStyle w:val="Textoindependiente"/>
        <w:tabs>
          <w:tab w:val="left" w:pos="284"/>
        </w:tabs>
        <w:jc w:val="both"/>
        <w:rPr>
          <w:rFonts w:asciiTheme="majorHAnsi" w:hAnsiTheme="majorHAnsi"/>
        </w:rPr>
      </w:pPr>
    </w:p>
    <w:p w:rsidR="00497553" w:rsidRDefault="002E7E48" w:rsidP="00C94609">
      <w:pPr>
        <w:pStyle w:val="Prrafodelista"/>
        <w:numPr>
          <w:ilvl w:val="0"/>
          <w:numId w:val="2"/>
        </w:numPr>
        <w:tabs>
          <w:tab w:val="left" w:pos="284"/>
          <w:tab w:val="left" w:pos="1189"/>
        </w:tabs>
        <w:spacing w:before="196"/>
        <w:ind w:left="0" w:firstLine="0"/>
        <w:jc w:val="both"/>
        <w:rPr>
          <w:rFonts w:asciiTheme="majorHAnsi" w:hAnsiTheme="majorHAnsi"/>
          <w:sz w:val="24"/>
          <w:szCs w:val="24"/>
        </w:rPr>
      </w:pPr>
      <w:r w:rsidRPr="00B033BE">
        <w:rPr>
          <w:rFonts w:asciiTheme="majorHAnsi" w:hAnsiTheme="majorHAnsi"/>
          <w:sz w:val="24"/>
          <w:szCs w:val="24"/>
        </w:rPr>
        <w:t>¿Cuál de los tres modelos podría explicar la dureza de un</w:t>
      </w:r>
      <w:r w:rsidRPr="00B033BE">
        <w:rPr>
          <w:rFonts w:asciiTheme="majorHAnsi" w:hAnsiTheme="majorHAnsi"/>
          <w:spacing w:val="-4"/>
          <w:sz w:val="24"/>
          <w:szCs w:val="24"/>
        </w:rPr>
        <w:t xml:space="preserve"> </w:t>
      </w:r>
      <w:r w:rsidRPr="00B033BE">
        <w:rPr>
          <w:rFonts w:asciiTheme="majorHAnsi" w:hAnsiTheme="majorHAnsi"/>
          <w:sz w:val="24"/>
          <w:szCs w:val="24"/>
        </w:rPr>
        <w:t>sólido?</w:t>
      </w:r>
    </w:p>
    <w:p w:rsidR="008E794A" w:rsidRPr="00B033BE" w:rsidRDefault="008E794A" w:rsidP="008E794A">
      <w:pPr>
        <w:pStyle w:val="Prrafodelista"/>
        <w:tabs>
          <w:tab w:val="left" w:pos="284"/>
          <w:tab w:val="left" w:pos="1189"/>
        </w:tabs>
        <w:spacing w:before="196"/>
        <w:ind w:left="0" w:firstLine="0"/>
        <w:jc w:val="both"/>
        <w:rPr>
          <w:rFonts w:asciiTheme="majorHAnsi" w:hAnsiTheme="majorHAnsi"/>
          <w:sz w:val="24"/>
          <w:szCs w:val="24"/>
        </w:rPr>
      </w:pPr>
      <w:r>
        <w:rPr>
          <w:rFonts w:asciiTheme="majorHAnsi" w:hAnsiTheme="majorHAnsi"/>
          <w:sz w:val="24"/>
          <w:szCs w:val="24"/>
        </w:rPr>
        <w:t>_________________________________________________________________________________</w:t>
      </w:r>
    </w:p>
    <w:p w:rsidR="00497553" w:rsidRDefault="002E7E48" w:rsidP="00C94609">
      <w:pPr>
        <w:pStyle w:val="Prrafodelista"/>
        <w:numPr>
          <w:ilvl w:val="0"/>
          <w:numId w:val="2"/>
        </w:numPr>
        <w:tabs>
          <w:tab w:val="left" w:pos="284"/>
          <w:tab w:val="left" w:pos="1204"/>
        </w:tabs>
        <w:spacing w:before="216"/>
        <w:ind w:left="0" w:firstLine="0"/>
        <w:jc w:val="both"/>
        <w:rPr>
          <w:rFonts w:asciiTheme="majorHAnsi" w:hAnsiTheme="majorHAnsi"/>
          <w:sz w:val="24"/>
          <w:szCs w:val="24"/>
        </w:rPr>
      </w:pPr>
      <w:r w:rsidRPr="00B033BE">
        <w:rPr>
          <w:rFonts w:asciiTheme="majorHAnsi" w:hAnsiTheme="majorHAnsi"/>
          <w:sz w:val="24"/>
          <w:szCs w:val="24"/>
        </w:rPr>
        <w:t>¿Cuál de los tres modelos permite explicar la compresión de un</w:t>
      </w:r>
      <w:r w:rsidRPr="00B033BE">
        <w:rPr>
          <w:rFonts w:asciiTheme="majorHAnsi" w:hAnsiTheme="majorHAnsi"/>
          <w:spacing w:val="-11"/>
          <w:sz w:val="24"/>
          <w:szCs w:val="24"/>
        </w:rPr>
        <w:t xml:space="preserve"> </w:t>
      </w:r>
      <w:r w:rsidRPr="00B033BE">
        <w:rPr>
          <w:rFonts w:asciiTheme="majorHAnsi" w:hAnsiTheme="majorHAnsi"/>
          <w:sz w:val="24"/>
          <w:szCs w:val="24"/>
        </w:rPr>
        <w:t>gas?</w:t>
      </w:r>
    </w:p>
    <w:p w:rsidR="008E794A" w:rsidRPr="00B033BE" w:rsidRDefault="008E794A" w:rsidP="008E794A">
      <w:pPr>
        <w:pStyle w:val="Prrafodelista"/>
        <w:tabs>
          <w:tab w:val="left" w:pos="284"/>
          <w:tab w:val="left" w:pos="1204"/>
        </w:tabs>
        <w:spacing w:before="216"/>
        <w:ind w:left="0" w:firstLine="0"/>
        <w:jc w:val="both"/>
        <w:rPr>
          <w:rFonts w:asciiTheme="majorHAnsi" w:hAnsiTheme="majorHAnsi"/>
          <w:sz w:val="24"/>
          <w:szCs w:val="24"/>
        </w:rPr>
      </w:pPr>
      <w:r>
        <w:rPr>
          <w:rFonts w:asciiTheme="majorHAnsi" w:hAnsiTheme="majorHAnsi"/>
          <w:sz w:val="24"/>
          <w:szCs w:val="24"/>
        </w:rPr>
        <w:t>_________________________________________________________________________________</w:t>
      </w:r>
    </w:p>
    <w:p w:rsidR="00497553" w:rsidRPr="00B033BE" w:rsidRDefault="002E7E48" w:rsidP="00C94609">
      <w:pPr>
        <w:pStyle w:val="Prrafodelista"/>
        <w:numPr>
          <w:ilvl w:val="0"/>
          <w:numId w:val="2"/>
        </w:numPr>
        <w:tabs>
          <w:tab w:val="left" w:pos="284"/>
          <w:tab w:val="left" w:pos="1174"/>
        </w:tabs>
        <w:ind w:left="0" w:firstLine="0"/>
        <w:jc w:val="both"/>
        <w:rPr>
          <w:rFonts w:asciiTheme="majorHAnsi" w:hAnsiTheme="majorHAnsi"/>
          <w:sz w:val="24"/>
          <w:szCs w:val="24"/>
        </w:rPr>
      </w:pPr>
      <w:r w:rsidRPr="00B033BE">
        <w:rPr>
          <w:rFonts w:asciiTheme="majorHAnsi" w:hAnsiTheme="majorHAnsi"/>
          <w:sz w:val="24"/>
          <w:szCs w:val="24"/>
        </w:rPr>
        <w:lastRenderedPageBreak/>
        <w:t>Un líquido lo puedes ver y tocar. ¿Cuál de los tres modelos explica</w:t>
      </w:r>
      <w:r w:rsidRPr="00B033BE">
        <w:rPr>
          <w:rFonts w:asciiTheme="majorHAnsi" w:hAnsiTheme="majorHAnsi"/>
          <w:spacing w:val="-4"/>
          <w:sz w:val="24"/>
          <w:szCs w:val="24"/>
        </w:rPr>
        <w:t xml:space="preserve"> </w:t>
      </w:r>
      <w:r w:rsidRPr="00B033BE">
        <w:rPr>
          <w:rFonts w:asciiTheme="majorHAnsi" w:hAnsiTheme="majorHAnsi"/>
          <w:sz w:val="24"/>
          <w:szCs w:val="24"/>
        </w:rPr>
        <w:t>esto?</w:t>
      </w:r>
    </w:p>
    <w:p w:rsidR="00497553" w:rsidRPr="00B033BE" w:rsidRDefault="008E794A" w:rsidP="00C94609">
      <w:pPr>
        <w:pStyle w:val="Textoindependiente"/>
        <w:tabs>
          <w:tab w:val="left" w:pos="284"/>
        </w:tabs>
        <w:jc w:val="both"/>
        <w:rPr>
          <w:rFonts w:asciiTheme="majorHAnsi" w:hAnsiTheme="majorHAnsi"/>
        </w:rPr>
      </w:pPr>
      <w:r>
        <w:rPr>
          <w:rFonts w:asciiTheme="majorHAnsi" w:hAnsiTheme="majorHAnsi"/>
        </w:rPr>
        <w:t>____________________________________________________________________________________</w:t>
      </w:r>
    </w:p>
    <w:p w:rsidR="000C7BEE" w:rsidRDefault="000C7BEE" w:rsidP="000C7BEE">
      <w:pPr>
        <w:pStyle w:val="Textoindependiente"/>
        <w:tabs>
          <w:tab w:val="left" w:pos="284"/>
        </w:tabs>
        <w:spacing w:before="215"/>
        <w:ind w:right="185"/>
        <w:jc w:val="both"/>
        <w:rPr>
          <w:rFonts w:asciiTheme="majorHAnsi" w:hAnsiTheme="majorHAnsi"/>
        </w:rPr>
      </w:pPr>
    </w:p>
    <w:p w:rsidR="000C7BEE" w:rsidRDefault="000C7BEE" w:rsidP="000C7BEE">
      <w:pPr>
        <w:pStyle w:val="Textoindependiente"/>
        <w:tabs>
          <w:tab w:val="left" w:pos="284"/>
        </w:tabs>
        <w:spacing w:before="215"/>
        <w:ind w:right="185"/>
        <w:jc w:val="both"/>
        <w:rPr>
          <w:rFonts w:asciiTheme="majorHAnsi" w:hAnsiTheme="majorHAnsi"/>
        </w:rPr>
      </w:pPr>
      <w:r w:rsidRPr="000C7BEE">
        <w:rPr>
          <w:rFonts w:asciiTheme="majorHAnsi" w:hAnsiTheme="majorHAnsi"/>
          <w:b/>
        </w:rPr>
        <w:t>B. Contenido</w:t>
      </w:r>
      <w:r>
        <w:rPr>
          <w:rFonts w:asciiTheme="majorHAnsi" w:hAnsiTheme="majorHAnsi"/>
        </w:rPr>
        <w:t>.</w:t>
      </w:r>
    </w:p>
    <w:p w:rsidR="00497553" w:rsidRPr="00B033BE" w:rsidRDefault="008E794A" w:rsidP="00C94609">
      <w:pPr>
        <w:pStyle w:val="Textoindependiente"/>
        <w:tabs>
          <w:tab w:val="left" w:pos="284"/>
        </w:tabs>
        <w:spacing w:before="215"/>
        <w:ind w:right="185"/>
        <w:jc w:val="both"/>
        <w:rPr>
          <w:rFonts w:asciiTheme="majorHAnsi" w:hAnsiTheme="majorHAnsi"/>
        </w:rPr>
      </w:pPr>
      <w:r>
        <w:rPr>
          <w:rFonts w:asciiTheme="majorHAnsi" w:hAnsiTheme="majorHAnsi"/>
        </w:rPr>
        <w:tab/>
      </w:r>
      <w:r>
        <w:rPr>
          <w:rFonts w:asciiTheme="majorHAnsi" w:hAnsiTheme="majorHAnsi"/>
        </w:rPr>
        <w:tab/>
      </w:r>
      <w:r w:rsidR="002E7E48" w:rsidRPr="00B033BE">
        <w:rPr>
          <w:rFonts w:asciiTheme="majorHAnsi" w:hAnsiTheme="majorHAnsi"/>
        </w:rPr>
        <w:t>Lo que hiciste en la actividad anterior, para entender los sólidos, líquidos y gases, es un acercamiento a la construcción de un modelo.</w:t>
      </w:r>
    </w:p>
    <w:p w:rsidR="00497553" w:rsidRPr="00B033BE" w:rsidRDefault="00497553" w:rsidP="00C94609">
      <w:pPr>
        <w:pStyle w:val="Textoindependiente"/>
        <w:tabs>
          <w:tab w:val="left" w:pos="284"/>
        </w:tabs>
        <w:jc w:val="both"/>
        <w:rPr>
          <w:rFonts w:asciiTheme="majorHAnsi" w:hAnsiTheme="majorHAnsi"/>
        </w:rPr>
      </w:pPr>
    </w:p>
    <w:p w:rsidR="007E26AE" w:rsidRDefault="000C7BEE" w:rsidP="00C94609">
      <w:pPr>
        <w:pStyle w:val="Ttulo2"/>
        <w:spacing w:before="219"/>
        <w:ind w:left="217" w:right="185" w:firstLine="710"/>
        <w:jc w:val="both"/>
        <w:rPr>
          <w:rFonts w:asciiTheme="majorHAnsi" w:hAnsiTheme="majorHAnsi"/>
        </w:rPr>
      </w:pPr>
      <w:r>
        <w:rPr>
          <w:noProof/>
          <w:lang w:val="es-CL" w:eastAsia="es-CL" w:bidi="ar-SA"/>
        </w:rPr>
        <w:drawing>
          <wp:inline distT="0" distB="0" distL="0" distR="0" wp14:anchorId="5DB05F14" wp14:editId="523C6D90">
            <wp:extent cx="5105400" cy="2428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5400" cy="2428875"/>
                    </a:xfrm>
                    <a:prstGeom prst="rect">
                      <a:avLst/>
                    </a:prstGeom>
                  </pic:spPr>
                </pic:pic>
              </a:graphicData>
            </a:graphic>
          </wp:inline>
        </w:drawing>
      </w:r>
    </w:p>
    <w:p w:rsidR="007E26AE" w:rsidRPr="007E26AE" w:rsidRDefault="007E26AE" w:rsidP="007E26AE">
      <w:pPr>
        <w:pStyle w:val="Ttulo2"/>
        <w:spacing w:before="219"/>
        <w:ind w:left="217" w:right="185" w:firstLine="710"/>
        <w:jc w:val="both"/>
        <w:rPr>
          <w:rFonts w:asciiTheme="majorHAnsi" w:hAnsiTheme="majorHAnsi"/>
        </w:rPr>
      </w:pPr>
      <w:r w:rsidRPr="007E26AE">
        <w:rPr>
          <w:rFonts w:asciiTheme="majorHAnsi" w:hAnsiTheme="majorHAnsi"/>
        </w:rPr>
        <w:t>Contribuciones</w:t>
      </w:r>
    </w:p>
    <w:p w:rsid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 xml:space="preserve">El científico Robert </w:t>
      </w:r>
      <w:proofErr w:type="spellStart"/>
      <w:r w:rsidRPr="007E26AE">
        <w:rPr>
          <w:rFonts w:asciiTheme="majorHAnsi" w:hAnsiTheme="majorHAnsi"/>
          <w:b w:val="0"/>
        </w:rPr>
        <w:t>Boyle</w:t>
      </w:r>
      <w:proofErr w:type="spellEnd"/>
      <w:r w:rsidRPr="007E26AE">
        <w:rPr>
          <w:rFonts w:asciiTheme="majorHAnsi" w:hAnsiTheme="majorHAnsi"/>
          <w:b w:val="0"/>
        </w:rPr>
        <w:t xml:space="preserve"> contribuyó a este modelo argumentando que, además de que toda la materia está constituida por partículas minúsculas divisibles, estas se encuentran compuestas por un tipo de materia de propiedades universales, únicamente distinguibles entre sí por la manera en la que se mueven a través del espacio y por su forma.</w:t>
      </w:r>
    </w:p>
    <w:p w:rsidR="007E26AE" w:rsidRP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 xml:space="preserve">Del mismo modo, </w:t>
      </w:r>
      <w:proofErr w:type="spellStart"/>
      <w:r w:rsidRPr="007E26AE">
        <w:rPr>
          <w:rFonts w:asciiTheme="majorHAnsi" w:hAnsiTheme="majorHAnsi"/>
          <w:b w:val="0"/>
        </w:rPr>
        <w:t>Boyle</w:t>
      </w:r>
      <w:proofErr w:type="spellEnd"/>
      <w:r w:rsidRPr="007E26AE">
        <w:rPr>
          <w:rFonts w:asciiTheme="majorHAnsi" w:hAnsiTheme="majorHAnsi"/>
          <w:b w:val="0"/>
        </w:rPr>
        <w:t xml:space="preserve"> publicó sus estudios sobre la hipótesis corpuscular mecánica, que defendía en la década de 1660, contradiciendo los modelos vigentes en ese entonces.</w:t>
      </w:r>
    </w:p>
    <w:p w:rsidR="007E26AE" w:rsidRP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 xml:space="preserve">Dichos modelos habían sido propuestos por Aristóteles y </w:t>
      </w:r>
      <w:proofErr w:type="spellStart"/>
      <w:r w:rsidRPr="007E26AE">
        <w:rPr>
          <w:rFonts w:asciiTheme="majorHAnsi" w:hAnsiTheme="majorHAnsi"/>
          <w:b w:val="0"/>
        </w:rPr>
        <w:t>Paracelso</w:t>
      </w:r>
      <w:proofErr w:type="spellEnd"/>
      <w:r w:rsidRPr="007E26AE">
        <w:rPr>
          <w:rFonts w:asciiTheme="majorHAnsi" w:hAnsiTheme="majorHAnsi"/>
          <w:b w:val="0"/>
        </w:rPr>
        <w:t xml:space="preserve"> para intentar explicar cómo está compuesta la materia y exponer las técnicas para realizar análisis químicos.</w:t>
      </w:r>
    </w:p>
    <w:p w:rsidR="007E26AE" w:rsidRP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 xml:space="preserve">Adicionalmente, las contribuciones de los científicos franceses Pierre </w:t>
      </w:r>
      <w:proofErr w:type="spellStart"/>
      <w:r w:rsidRPr="007E26AE">
        <w:rPr>
          <w:rFonts w:asciiTheme="majorHAnsi" w:hAnsiTheme="majorHAnsi"/>
          <w:b w:val="0"/>
        </w:rPr>
        <w:t>Gassendi</w:t>
      </w:r>
      <w:proofErr w:type="spellEnd"/>
      <w:r w:rsidRPr="007E26AE">
        <w:rPr>
          <w:rFonts w:asciiTheme="majorHAnsi" w:hAnsiTheme="majorHAnsi"/>
          <w:b w:val="0"/>
        </w:rPr>
        <w:t xml:space="preserve"> y René Descartes incluyen la teoría de que estas partículas diminutas que constituyen la materia poseen las mismas características que los objetos observables a nivel macroscópico, como masa, tamaño, forma y consistencia.</w:t>
      </w:r>
    </w:p>
    <w:p w:rsidR="007E26AE" w:rsidRP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Al mismo tiempo, esta teoría indica que poseen movimientos, chocan y se agrupan para dar origen a los diversos fenómenos del universo.</w:t>
      </w:r>
    </w:p>
    <w:p w:rsidR="007E26AE" w:rsidRPr="007E26AE" w:rsidRDefault="007E26AE" w:rsidP="007E26AE">
      <w:pPr>
        <w:pStyle w:val="Ttulo2"/>
        <w:spacing w:before="219"/>
        <w:ind w:left="217" w:right="185" w:firstLine="710"/>
        <w:jc w:val="both"/>
        <w:rPr>
          <w:rFonts w:asciiTheme="majorHAnsi" w:hAnsiTheme="majorHAnsi"/>
          <w:b w:val="0"/>
        </w:rPr>
      </w:pPr>
      <w:r w:rsidRPr="007E26AE">
        <w:rPr>
          <w:rFonts w:asciiTheme="majorHAnsi" w:hAnsiTheme="majorHAnsi"/>
          <w:b w:val="0"/>
        </w:rPr>
        <w:t>Por otro lado, la hipótesis corpuscular también fue apoyada por John Locke y Sir Isaac Newton, siendo empleada por Newton para desarrollar su posterior teoría sobre el comportamiento corpuscular de la radiación.</w:t>
      </w:r>
    </w:p>
    <w:p w:rsidR="007E26AE" w:rsidRDefault="007E26AE" w:rsidP="00C94609">
      <w:pPr>
        <w:pStyle w:val="Ttulo2"/>
        <w:spacing w:before="219"/>
        <w:ind w:left="217" w:right="185" w:firstLine="710"/>
        <w:jc w:val="both"/>
        <w:rPr>
          <w:rFonts w:asciiTheme="majorHAnsi" w:hAnsiTheme="majorHAnsi"/>
        </w:rPr>
      </w:pPr>
    </w:p>
    <w:p w:rsidR="000C7BEE" w:rsidRDefault="000C7BEE" w:rsidP="00C94609">
      <w:pPr>
        <w:pStyle w:val="Ttulo2"/>
        <w:spacing w:before="219"/>
        <w:ind w:left="217" w:right="185" w:firstLine="710"/>
        <w:jc w:val="both"/>
        <w:rPr>
          <w:rFonts w:asciiTheme="majorHAnsi" w:hAnsiTheme="majorHAnsi"/>
        </w:rPr>
      </w:pPr>
    </w:p>
    <w:p w:rsidR="00497553" w:rsidRPr="00B033BE" w:rsidRDefault="002E7E48" w:rsidP="00C94609">
      <w:pPr>
        <w:pStyle w:val="Ttulo2"/>
        <w:spacing w:before="219"/>
        <w:ind w:left="217" w:right="185" w:firstLine="710"/>
        <w:jc w:val="both"/>
        <w:rPr>
          <w:rFonts w:asciiTheme="majorHAnsi" w:hAnsiTheme="majorHAnsi"/>
        </w:rPr>
      </w:pPr>
      <w:r w:rsidRPr="00B033BE">
        <w:rPr>
          <w:rFonts w:asciiTheme="majorHAnsi" w:hAnsiTheme="majorHAnsi"/>
        </w:rPr>
        <w:lastRenderedPageBreak/>
        <w:t>Modelo es una representación aproximada de una parte de la realidad cuyas características no podemos conocer exactamen</w:t>
      </w:r>
      <w:r w:rsidRPr="00B033BE">
        <w:rPr>
          <w:rFonts w:asciiTheme="majorHAnsi" w:hAnsiTheme="majorHAnsi"/>
        </w:rPr>
        <w:t>te. El modelo explica y predice un fenómeno.</w:t>
      </w:r>
    </w:p>
    <w:p w:rsidR="00497553" w:rsidRPr="00B033BE" w:rsidRDefault="00497553">
      <w:pPr>
        <w:pStyle w:val="Textoindependiente"/>
        <w:rPr>
          <w:rFonts w:asciiTheme="majorHAnsi" w:hAnsiTheme="majorHAnsi"/>
          <w:b/>
        </w:rPr>
      </w:pPr>
    </w:p>
    <w:p w:rsidR="00497553" w:rsidRPr="00B033BE" w:rsidRDefault="002E7E48">
      <w:pPr>
        <w:pStyle w:val="Textoindependiente"/>
        <w:ind w:left="217" w:right="203" w:firstLine="710"/>
        <w:jc w:val="both"/>
        <w:rPr>
          <w:rFonts w:asciiTheme="majorHAnsi" w:hAnsiTheme="majorHAnsi"/>
        </w:rPr>
      </w:pPr>
      <w:r w:rsidRPr="00B033BE">
        <w:rPr>
          <w:rFonts w:asciiTheme="majorHAnsi" w:hAnsiTheme="majorHAnsi"/>
          <w:b/>
        </w:rPr>
        <w:t>El modelo corpuscula</w:t>
      </w:r>
      <w:r w:rsidRPr="00B033BE">
        <w:rPr>
          <w:rFonts w:asciiTheme="majorHAnsi" w:hAnsiTheme="majorHAnsi"/>
        </w:rPr>
        <w:t>r es una representación de cómo está formada la materia. Sus principales postulados son:</w:t>
      </w:r>
    </w:p>
    <w:p w:rsidR="00497553" w:rsidRPr="00B033BE" w:rsidRDefault="00497553">
      <w:pPr>
        <w:pStyle w:val="Textoindependiente"/>
        <w:rPr>
          <w:rFonts w:asciiTheme="majorHAnsi" w:hAnsiTheme="majorHAnsi"/>
        </w:rPr>
      </w:pPr>
    </w:p>
    <w:p w:rsidR="00497553" w:rsidRPr="00B033BE" w:rsidRDefault="002E7E48">
      <w:pPr>
        <w:pStyle w:val="Prrafodelista"/>
        <w:numPr>
          <w:ilvl w:val="0"/>
          <w:numId w:val="1"/>
        </w:numPr>
        <w:tabs>
          <w:tab w:val="left" w:pos="1199"/>
        </w:tabs>
        <w:ind w:left="217" w:right="190" w:firstLine="710"/>
        <w:jc w:val="both"/>
        <w:rPr>
          <w:rFonts w:asciiTheme="majorHAnsi" w:hAnsiTheme="majorHAnsi"/>
          <w:sz w:val="24"/>
          <w:szCs w:val="24"/>
        </w:rPr>
      </w:pPr>
      <w:r w:rsidRPr="00B033BE">
        <w:rPr>
          <w:rFonts w:asciiTheme="majorHAnsi" w:hAnsiTheme="majorHAnsi"/>
          <w:b/>
          <w:sz w:val="24"/>
          <w:szCs w:val="24"/>
        </w:rPr>
        <w:t>La materia está formada por partículas</w:t>
      </w:r>
      <w:r w:rsidRPr="00B033BE">
        <w:rPr>
          <w:rFonts w:asciiTheme="majorHAnsi" w:hAnsiTheme="majorHAnsi"/>
          <w:sz w:val="24"/>
          <w:szCs w:val="24"/>
        </w:rPr>
        <w:t>. Podemos imaginarla como pequeñas esferas de distintos tamaños. Por ejemplo, las partículas de agua son menores que las de alcohol y estas a su vez menores que las de la</w:t>
      </w:r>
      <w:r w:rsidRPr="00B033BE">
        <w:rPr>
          <w:rFonts w:asciiTheme="majorHAnsi" w:hAnsiTheme="majorHAnsi"/>
          <w:spacing w:val="-5"/>
          <w:sz w:val="24"/>
          <w:szCs w:val="24"/>
        </w:rPr>
        <w:t xml:space="preserve"> </w:t>
      </w:r>
      <w:r w:rsidRPr="00B033BE">
        <w:rPr>
          <w:rFonts w:asciiTheme="majorHAnsi" w:hAnsiTheme="majorHAnsi"/>
          <w:sz w:val="24"/>
          <w:szCs w:val="24"/>
        </w:rPr>
        <w:t>parafina.</w:t>
      </w:r>
    </w:p>
    <w:p w:rsidR="00497553" w:rsidRPr="00B033BE" w:rsidRDefault="00497553">
      <w:pPr>
        <w:pStyle w:val="Textoindependiente"/>
        <w:rPr>
          <w:rFonts w:asciiTheme="majorHAnsi" w:hAnsiTheme="majorHAnsi"/>
        </w:rPr>
      </w:pPr>
    </w:p>
    <w:p w:rsidR="00497553" w:rsidRPr="00B033BE" w:rsidRDefault="002E7E48">
      <w:pPr>
        <w:pStyle w:val="Prrafodelista"/>
        <w:numPr>
          <w:ilvl w:val="0"/>
          <w:numId w:val="1"/>
        </w:numPr>
        <w:tabs>
          <w:tab w:val="left" w:pos="1169"/>
        </w:tabs>
        <w:spacing w:before="213"/>
        <w:ind w:left="1168" w:hanging="241"/>
        <w:rPr>
          <w:rFonts w:asciiTheme="majorHAnsi" w:hAnsiTheme="majorHAnsi"/>
          <w:sz w:val="24"/>
          <w:szCs w:val="24"/>
        </w:rPr>
      </w:pPr>
      <w:r w:rsidRPr="00B033BE">
        <w:rPr>
          <w:rFonts w:asciiTheme="majorHAnsi" w:hAnsiTheme="majorHAnsi"/>
          <w:b/>
          <w:sz w:val="24"/>
          <w:szCs w:val="24"/>
        </w:rPr>
        <w:t xml:space="preserve">Las partículas están en continuo movimiento. </w:t>
      </w:r>
      <w:r w:rsidRPr="00B033BE">
        <w:rPr>
          <w:rFonts w:asciiTheme="majorHAnsi" w:hAnsiTheme="majorHAnsi"/>
          <w:sz w:val="24"/>
          <w:szCs w:val="24"/>
        </w:rPr>
        <w:t>Jamás están quietas, vibran y/o se</w:t>
      </w:r>
      <w:r w:rsidRPr="00B033BE">
        <w:rPr>
          <w:rFonts w:asciiTheme="majorHAnsi" w:hAnsiTheme="majorHAnsi"/>
          <w:spacing w:val="-17"/>
          <w:sz w:val="24"/>
          <w:szCs w:val="24"/>
        </w:rPr>
        <w:t xml:space="preserve"> </w:t>
      </w:r>
      <w:r w:rsidRPr="00B033BE">
        <w:rPr>
          <w:rFonts w:asciiTheme="majorHAnsi" w:hAnsiTheme="majorHAnsi"/>
          <w:sz w:val="24"/>
          <w:szCs w:val="24"/>
        </w:rPr>
        <w:t>desplazan.</w:t>
      </w:r>
    </w:p>
    <w:p w:rsidR="00497553" w:rsidRPr="00B033BE" w:rsidRDefault="00497553">
      <w:pPr>
        <w:pStyle w:val="Textoindependiente"/>
        <w:rPr>
          <w:rFonts w:asciiTheme="majorHAnsi" w:hAnsiTheme="majorHAnsi"/>
        </w:rPr>
      </w:pPr>
    </w:p>
    <w:p w:rsidR="00497553" w:rsidRPr="00B033BE" w:rsidRDefault="002E7E48">
      <w:pPr>
        <w:pStyle w:val="Prrafodelista"/>
        <w:numPr>
          <w:ilvl w:val="0"/>
          <w:numId w:val="1"/>
        </w:numPr>
        <w:tabs>
          <w:tab w:val="left" w:pos="1169"/>
        </w:tabs>
        <w:spacing w:before="221"/>
        <w:ind w:left="1168" w:hanging="241"/>
        <w:rPr>
          <w:rFonts w:asciiTheme="majorHAnsi" w:hAnsiTheme="majorHAnsi"/>
          <w:sz w:val="24"/>
          <w:szCs w:val="24"/>
        </w:rPr>
      </w:pPr>
      <w:r w:rsidRPr="00B033BE">
        <w:rPr>
          <w:rFonts w:asciiTheme="majorHAnsi" w:hAnsiTheme="majorHAnsi"/>
          <w:b/>
          <w:sz w:val="24"/>
          <w:szCs w:val="24"/>
        </w:rPr>
        <w:t xml:space="preserve">Entre las partículas hay vacío: </w:t>
      </w:r>
      <w:r w:rsidRPr="00B033BE">
        <w:rPr>
          <w:rFonts w:asciiTheme="majorHAnsi" w:hAnsiTheme="majorHAnsi"/>
          <w:sz w:val="24"/>
          <w:szCs w:val="24"/>
        </w:rPr>
        <w:t>no existe ningún otro tipo de</w:t>
      </w:r>
      <w:r w:rsidRPr="00B033BE">
        <w:rPr>
          <w:rFonts w:asciiTheme="majorHAnsi" w:hAnsiTheme="majorHAnsi"/>
          <w:spacing w:val="1"/>
          <w:sz w:val="24"/>
          <w:szCs w:val="24"/>
        </w:rPr>
        <w:t xml:space="preserve"> </w:t>
      </w:r>
      <w:r w:rsidRPr="00B033BE">
        <w:rPr>
          <w:rFonts w:asciiTheme="majorHAnsi" w:hAnsiTheme="majorHAnsi"/>
          <w:sz w:val="24"/>
          <w:szCs w:val="24"/>
        </w:rPr>
        <w:t>materia.</w:t>
      </w:r>
    </w:p>
    <w:p w:rsidR="00497553" w:rsidRPr="00B033BE" w:rsidRDefault="00497553">
      <w:pPr>
        <w:pStyle w:val="Textoindependiente"/>
        <w:rPr>
          <w:rFonts w:asciiTheme="majorHAnsi" w:hAnsiTheme="majorHAnsi"/>
        </w:rPr>
      </w:pPr>
    </w:p>
    <w:p w:rsidR="00497553" w:rsidRPr="00B033BE" w:rsidRDefault="002E7E48">
      <w:pPr>
        <w:pStyle w:val="Prrafodelista"/>
        <w:numPr>
          <w:ilvl w:val="0"/>
          <w:numId w:val="1"/>
        </w:numPr>
        <w:tabs>
          <w:tab w:val="left" w:pos="1224"/>
        </w:tabs>
        <w:spacing w:before="215"/>
        <w:ind w:left="217" w:right="190" w:firstLine="710"/>
        <w:jc w:val="both"/>
        <w:rPr>
          <w:rFonts w:asciiTheme="majorHAnsi" w:hAnsiTheme="majorHAnsi"/>
          <w:sz w:val="24"/>
          <w:szCs w:val="24"/>
        </w:rPr>
      </w:pPr>
      <w:r w:rsidRPr="00B033BE">
        <w:rPr>
          <w:rFonts w:asciiTheme="majorHAnsi" w:hAnsiTheme="majorHAnsi"/>
          <w:b/>
          <w:sz w:val="24"/>
          <w:szCs w:val="24"/>
        </w:rPr>
        <w:t xml:space="preserve">Entre las partículas hay fuerzas de atracción: </w:t>
      </w:r>
      <w:r w:rsidRPr="00B033BE">
        <w:rPr>
          <w:rFonts w:asciiTheme="majorHAnsi" w:hAnsiTheme="majorHAnsi"/>
          <w:sz w:val="24"/>
          <w:szCs w:val="24"/>
        </w:rPr>
        <w:t>estas determinan que las partículas se encuen</w:t>
      </w:r>
      <w:r w:rsidRPr="00B033BE">
        <w:rPr>
          <w:rFonts w:asciiTheme="majorHAnsi" w:hAnsiTheme="majorHAnsi"/>
          <w:sz w:val="24"/>
          <w:szCs w:val="24"/>
        </w:rPr>
        <w:t>tren separadas o no y que aquellas que son distintas se combinen o</w:t>
      </w:r>
      <w:r w:rsidRPr="00B033BE">
        <w:rPr>
          <w:rFonts w:asciiTheme="majorHAnsi" w:hAnsiTheme="majorHAnsi"/>
          <w:spacing w:val="-4"/>
          <w:sz w:val="24"/>
          <w:szCs w:val="24"/>
        </w:rPr>
        <w:t xml:space="preserve"> </w:t>
      </w:r>
      <w:r w:rsidRPr="00B033BE">
        <w:rPr>
          <w:rFonts w:asciiTheme="majorHAnsi" w:hAnsiTheme="majorHAnsi"/>
          <w:sz w:val="24"/>
          <w:szCs w:val="24"/>
        </w:rPr>
        <w:t>no.</w:t>
      </w:r>
    </w:p>
    <w:p w:rsidR="00497553" w:rsidRPr="00B033BE" w:rsidRDefault="00497553">
      <w:pPr>
        <w:pStyle w:val="Textoindependiente"/>
        <w:rPr>
          <w:rFonts w:asciiTheme="majorHAnsi" w:hAnsiTheme="majorHAnsi"/>
        </w:rPr>
      </w:pPr>
    </w:p>
    <w:p w:rsidR="00497553" w:rsidRPr="00B033BE" w:rsidRDefault="002E7E48">
      <w:pPr>
        <w:pStyle w:val="Ttulo1"/>
        <w:spacing w:before="219"/>
        <w:ind w:left="2017"/>
        <w:rPr>
          <w:rFonts w:asciiTheme="majorHAnsi" w:hAnsiTheme="majorHAnsi"/>
          <w:sz w:val="24"/>
          <w:szCs w:val="24"/>
        </w:rPr>
      </w:pPr>
      <w:r w:rsidRPr="00B033BE">
        <w:rPr>
          <w:rFonts w:asciiTheme="majorHAnsi" w:hAnsiTheme="majorHAnsi"/>
          <w:sz w:val="24"/>
          <w:szCs w:val="24"/>
        </w:rPr>
        <w:t>FUERZAS DE ATRACCIÓN Y MATERIA</w:t>
      </w:r>
    </w:p>
    <w:p w:rsidR="00497553" w:rsidRPr="00B033BE" w:rsidRDefault="00497553">
      <w:pPr>
        <w:pStyle w:val="Textoindependiente"/>
        <w:rPr>
          <w:rFonts w:asciiTheme="majorHAnsi" w:hAnsiTheme="majorHAnsi"/>
        </w:rPr>
      </w:pPr>
    </w:p>
    <w:p w:rsidR="00497553" w:rsidRPr="00B033BE" w:rsidRDefault="002E7E48">
      <w:pPr>
        <w:pStyle w:val="Textoindependiente"/>
        <w:ind w:left="928"/>
        <w:rPr>
          <w:rFonts w:asciiTheme="majorHAnsi" w:hAnsiTheme="majorHAnsi"/>
        </w:rPr>
      </w:pPr>
      <w:r w:rsidRPr="00B033BE">
        <w:rPr>
          <w:rFonts w:asciiTheme="majorHAnsi" w:hAnsiTheme="majorHAnsi"/>
        </w:rPr>
        <w:t>¿Cómo crees tú que son las fuerzas de atracción entre las partículas de un sólido?</w:t>
      </w:r>
    </w:p>
    <w:p w:rsidR="00497553" w:rsidRPr="00B033BE" w:rsidRDefault="00497553">
      <w:pPr>
        <w:pStyle w:val="Textoindependiente"/>
        <w:rPr>
          <w:rFonts w:asciiTheme="majorHAnsi" w:hAnsiTheme="majorHAnsi"/>
        </w:rPr>
      </w:pPr>
    </w:p>
    <w:p w:rsidR="00497553" w:rsidRPr="00B033BE" w:rsidRDefault="002E7E48">
      <w:pPr>
        <w:spacing w:before="215"/>
        <w:ind w:left="217" w:right="189" w:firstLine="710"/>
        <w:jc w:val="both"/>
        <w:rPr>
          <w:rFonts w:asciiTheme="majorHAnsi" w:hAnsiTheme="majorHAnsi"/>
          <w:sz w:val="24"/>
          <w:szCs w:val="24"/>
        </w:rPr>
      </w:pPr>
      <w:r w:rsidRPr="00B033BE">
        <w:rPr>
          <w:rFonts w:asciiTheme="majorHAnsi" w:hAnsiTheme="majorHAnsi"/>
          <w:sz w:val="24"/>
          <w:szCs w:val="24"/>
        </w:rPr>
        <w:t xml:space="preserve">El modelo corpuscular nos sirve para explicar por qué existen los </w:t>
      </w:r>
      <w:r w:rsidRPr="00B033BE">
        <w:rPr>
          <w:rFonts w:asciiTheme="majorHAnsi" w:hAnsiTheme="majorHAnsi"/>
          <w:b/>
          <w:sz w:val="24"/>
          <w:szCs w:val="24"/>
        </w:rPr>
        <w:t>es</w:t>
      </w:r>
      <w:r w:rsidRPr="00B033BE">
        <w:rPr>
          <w:rFonts w:asciiTheme="majorHAnsi" w:hAnsiTheme="majorHAnsi"/>
          <w:b/>
          <w:sz w:val="24"/>
          <w:szCs w:val="24"/>
        </w:rPr>
        <w:t>tados de agregación de la materia</w:t>
      </w:r>
      <w:r w:rsidRPr="00B033BE">
        <w:rPr>
          <w:rFonts w:asciiTheme="majorHAnsi" w:hAnsiTheme="majorHAnsi"/>
          <w:sz w:val="24"/>
          <w:szCs w:val="24"/>
        </w:rPr>
        <w:t>.</w:t>
      </w:r>
    </w:p>
    <w:p w:rsidR="00497553" w:rsidRPr="00B033BE" w:rsidRDefault="00497553">
      <w:pPr>
        <w:pStyle w:val="Textoindependiente"/>
        <w:rPr>
          <w:rFonts w:asciiTheme="majorHAnsi" w:hAnsiTheme="majorHAnsi"/>
        </w:rPr>
      </w:pPr>
    </w:p>
    <w:p w:rsidR="00497553" w:rsidRPr="00B033BE" w:rsidRDefault="002E7E48">
      <w:pPr>
        <w:pStyle w:val="Textoindependiente"/>
        <w:spacing w:before="220"/>
        <w:ind w:left="217" w:right="203" w:firstLine="710"/>
        <w:jc w:val="both"/>
        <w:rPr>
          <w:rFonts w:asciiTheme="majorHAnsi" w:hAnsiTheme="majorHAnsi"/>
        </w:rPr>
      </w:pPr>
      <w:r w:rsidRPr="00B033BE">
        <w:rPr>
          <w:rFonts w:asciiTheme="majorHAnsi" w:hAnsiTheme="majorHAnsi"/>
        </w:rPr>
        <w:t xml:space="preserve">Sea cual sea el estado en que se encuentre, sabemos que la materia está formada por partículas y que estas se mantienen unidas entre sí por la acción de determinadas </w:t>
      </w:r>
      <w:r w:rsidRPr="00B033BE">
        <w:rPr>
          <w:rFonts w:asciiTheme="majorHAnsi" w:hAnsiTheme="majorHAnsi"/>
          <w:b/>
        </w:rPr>
        <w:t>fuerzas de atracción</w:t>
      </w:r>
      <w:r w:rsidRPr="00B033BE">
        <w:rPr>
          <w:rFonts w:asciiTheme="majorHAnsi" w:hAnsiTheme="majorHAnsi"/>
        </w:rPr>
        <w:t>.</w:t>
      </w:r>
    </w:p>
    <w:p w:rsidR="00497553" w:rsidRPr="00B033BE" w:rsidRDefault="00497553">
      <w:pPr>
        <w:pStyle w:val="Textoindependiente"/>
        <w:rPr>
          <w:rFonts w:asciiTheme="majorHAnsi" w:hAnsiTheme="majorHAnsi"/>
        </w:rPr>
      </w:pPr>
    </w:p>
    <w:p w:rsidR="00497553" w:rsidRPr="00B033BE" w:rsidRDefault="002E7E48">
      <w:pPr>
        <w:pStyle w:val="Textoindependiente"/>
        <w:spacing w:before="214"/>
        <w:ind w:left="217" w:right="205" w:firstLine="710"/>
        <w:jc w:val="both"/>
        <w:rPr>
          <w:rFonts w:asciiTheme="majorHAnsi" w:hAnsiTheme="majorHAnsi"/>
        </w:rPr>
      </w:pPr>
      <w:r w:rsidRPr="00B033BE">
        <w:rPr>
          <w:rFonts w:asciiTheme="majorHAnsi" w:hAnsiTheme="majorHAnsi"/>
        </w:rPr>
        <w:t>Dependiendo de la intensidad de estas fuerzas es que la materia puede presentarse en estado sólido, líquido o gaseoso.</w:t>
      </w:r>
    </w:p>
    <w:p w:rsidR="00497553" w:rsidRPr="00B033BE" w:rsidRDefault="00497553">
      <w:pPr>
        <w:pStyle w:val="Textoindependiente"/>
        <w:rPr>
          <w:rFonts w:asciiTheme="majorHAnsi" w:hAnsiTheme="majorHAnsi"/>
        </w:rPr>
      </w:pPr>
    </w:p>
    <w:p w:rsidR="00497553" w:rsidRPr="00B033BE" w:rsidRDefault="002E7E48">
      <w:pPr>
        <w:pStyle w:val="Textoindependiente"/>
        <w:spacing w:before="219"/>
        <w:ind w:left="217" w:right="192" w:firstLine="710"/>
        <w:jc w:val="both"/>
        <w:rPr>
          <w:rFonts w:asciiTheme="majorHAnsi" w:hAnsiTheme="majorHAnsi"/>
        </w:rPr>
      </w:pPr>
      <w:r w:rsidRPr="00B033BE">
        <w:rPr>
          <w:rFonts w:asciiTheme="majorHAnsi" w:hAnsiTheme="majorHAnsi"/>
        </w:rPr>
        <w:t xml:space="preserve">Si la fuerza de atracción entre las partículas es muy fuerte forman un </w:t>
      </w:r>
      <w:r w:rsidRPr="00B033BE">
        <w:rPr>
          <w:rFonts w:asciiTheme="majorHAnsi" w:hAnsiTheme="majorHAnsi"/>
          <w:b/>
        </w:rPr>
        <w:t>sólido</w:t>
      </w:r>
      <w:r w:rsidRPr="00B033BE">
        <w:rPr>
          <w:rFonts w:asciiTheme="majorHAnsi" w:hAnsiTheme="majorHAnsi"/>
        </w:rPr>
        <w:t xml:space="preserve">, donde estas ocupan posiciones fijas y solo pueden vibrar </w:t>
      </w:r>
      <w:r w:rsidRPr="00B033BE">
        <w:rPr>
          <w:rFonts w:asciiTheme="majorHAnsi" w:hAnsiTheme="majorHAnsi"/>
        </w:rPr>
        <w:t>en su lugar, sin desplazarse.</w:t>
      </w:r>
    </w:p>
    <w:p w:rsidR="00497553" w:rsidRPr="00B033BE" w:rsidRDefault="00497553">
      <w:pPr>
        <w:pStyle w:val="Textoindependiente"/>
        <w:rPr>
          <w:rFonts w:asciiTheme="majorHAnsi" w:hAnsiTheme="majorHAnsi"/>
        </w:rPr>
      </w:pPr>
    </w:p>
    <w:p w:rsidR="00497553" w:rsidRPr="00B033BE" w:rsidRDefault="002E7E48">
      <w:pPr>
        <w:pStyle w:val="Textoindependiente"/>
        <w:spacing w:before="215" w:line="242" w:lineRule="auto"/>
        <w:ind w:left="217" w:right="197" w:firstLine="710"/>
        <w:jc w:val="both"/>
        <w:rPr>
          <w:rFonts w:asciiTheme="majorHAnsi" w:hAnsiTheme="majorHAnsi"/>
        </w:rPr>
      </w:pPr>
      <w:r w:rsidRPr="00B033BE">
        <w:rPr>
          <w:rFonts w:asciiTheme="majorHAnsi" w:hAnsiTheme="majorHAnsi"/>
        </w:rPr>
        <w:t>Por esta razón los sólidos poseen una forma propia, pueden ser duros porque las partículas están fuertemente unidas entre sí y prácticamente no se comprimen porque las partículas de materia no dejan espacios libres.</w:t>
      </w:r>
    </w:p>
    <w:p w:rsidR="00497553" w:rsidRPr="00B033BE" w:rsidRDefault="00497553">
      <w:pPr>
        <w:pStyle w:val="Textoindependiente"/>
        <w:rPr>
          <w:rFonts w:asciiTheme="majorHAnsi" w:hAnsiTheme="majorHAnsi"/>
        </w:rPr>
      </w:pPr>
    </w:p>
    <w:p w:rsidR="00497553" w:rsidRPr="00B033BE" w:rsidRDefault="002E7E48">
      <w:pPr>
        <w:pStyle w:val="Textoindependiente"/>
        <w:spacing w:before="210"/>
        <w:ind w:left="217" w:right="190" w:firstLine="710"/>
        <w:jc w:val="both"/>
        <w:rPr>
          <w:rFonts w:asciiTheme="majorHAnsi" w:hAnsiTheme="majorHAnsi"/>
        </w:rPr>
      </w:pPr>
      <w:r w:rsidRPr="00B033BE">
        <w:rPr>
          <w:rFonts w:asciiTheme="majorHAnsi" w:hAnsiTheme="majorHAnsi"/>
        </w:rPr>
        <w:t>Si la fu</w:t>
      </w:r>
      <w:r w:rsidRPr="00B033BE">
        <w:rPr>
          <w:rFonts w:asciiTheme="majorHAnsi" w:hAnsiTheme="majorHAnsi"/>
        </w:rPr>
        <w:t xml:space="preserve">erza de atracción es de mediana intensidad, las partículas están un poco más libres y pueden deslizarse unas sobre otras, formando un </w:t>
      </w:r>
      <w:r w:rsidRPr="00B033BE">
        <w:rPr>
          <w:rFonts w:asciiTheme="majorHAnsi" w:hAnsiTheme="majorHAnsi"/>
          <w:b/>
        </w:rPr>
        <w:t>líquido</w:t>
      </w:r>
      <w:r w:rsidRPr="00B033BE">
        <w:rPr>
          <w:rFonts w:asciiTheme="majorHAnsi" w:hAnsiTheme="majorHAnsi"/>
        </w:rPr>
        <w:t>. Por ello, los líquidos pueden escurrir y toman la forma del recipiente que los contiene.</w:t>
      </w:r>
    </w:p>
    <w:p w:rsidR="00497553" w:rsidRPr="00B033BE" w:rsidRDefault="002E7E48">
      <w:pPr>
        <w:pStyle w:val="Textoindependiente"/>
        <w:spacing w:before="122"/>
        <w:ind w:left="217" w:right="202" w:firstLine="710"/>
        <w:jc w:val="both"/>
        <w:rPr>
          <w:rFonts w:asciiTheme="majorHAnsi" w:hAnsiTheme="majorHAnsi"/>
        </w:rPr>
      </w:pPr>
      <w:r w:rsidRPr="00B033BE">
        <w:rPr>
          <w:rFonts w:asciiTheme="majorHAnsi" w:hAnsiTheme="majorHAnsi"/>
        </w:rPr>
        <w:lastRenderedPageBreak/>
        <w:t>Cuando la fuerza de atra</w:t>
      </w:r>
      <w:r w:rsidRPr="00B033BE">
        <w:rPr>
          <w:rFonts w:asciiTheme="majorHAnsi" w:hAnsiTheme="majorHAnsi"/>
        </w:rPr>
        <w:t xml:space="preserve">cción es muy débil o no existe, las partículas están totalmente libres, se mueven independientemente unas de otras y corresponden a los </w:t>
      </w:r>
      <w:r w:rsidRPr="00B033BE">
        <w:rPr>
          <w:rFonts w:asciiTheme="majorHAnsi" w:hAnsiTheme="majorHAnsi"/>
          <w:b/>
        </w:rPr>
        <w:t>gases</w:t>
      </w:r>
      <w:r w:rsidRPr="00B033BE">
        <w:rPr>
          <w:rFonts w:asciiTheme="majorHAnsi" w:hAnsiTheme="majorHAnsi"/>
        </w:rPr>
        <w:t>.</w:t>
      </w:r>
    </w:p>
    <w:p w:rsidR="00497553" w:rsidRPr="00B033BE" w:rsidRDefault="00497553">
      <w:pPr>
        <w:pStyle w:val="Textoindependiente"/>
        <w:rPr>
          <w:rFonts w:asciiTheme="majorHAnsi" w:hAnsiTheme="majorHAnsi"/>
        </w:rPr>
      </w:pPr>
    </w:p>
    <w:p w:rsidR="00497553" w:rsidRPr="00B033BE" w:rsidRDefault="00497553">
      <w:pPr>
        <w:pStyle w:val="Textoindependiente"/>
        <w:rPr>
          <w:rFonts w:asciiTheme="majorHAnsi" w:hAnsiTheme="majorHAnsi"/>
        </w:rPr>
      </w:pPr>
    </w:p>
    <w:p w:rsidR="00497553" w:rsidRPr="00B033BE" w:rsidRDefault="002E7E48">
      <w:pPr>
        <w:pStyle w:val="Textoindependiente"/>
        <w:spacing w:before="10"/>
        <w:rPr>
          <w:rFonts w:asciiTheme="majorHAnsi" w:hAnsiTheme="majorHAnsi"/>
        </w:rPr>
      </w:pPr>
      <w:r w:rsidRPr="00B033BE">
        <w:rPr>
          <w:rFonts w:asciiTheme="majorHAnsi" w:hAnsiTheme="majorHAnsi"/>
          <w:noProof/>
          <w:lang w:val="es-CL" w:eastAsia="es-CL" w:bidi="ar-SA"/>
        </w:rPr>
        <w:drawing>
          <wp:anchor distT="0" distB="0" distL="0" distR="0" simplePos="0" relativeHeight="251652096" behindDoc="0" locked="0" layoutInCell="1" allowOverlap="1" wp14:anchorId="00242CC3" wp14:editId="06D5D8F6">
            <wp:simplePos x="0" y="0"/>
            <wp:positionH relativeFrom="page">
              <wp:posOffset>2438396</wp:posOffset>
            </wp:positionH>
            <wp:positionV relativeFrom="paragraph">
              <wp:posOffset>199131</wp:posOffset>
            </wp:positionV>
            <wp:extent cx="2941823" cy="161677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941823" cy="1616773"/>
                    </a:xfrm>
                    <a:prstGeom prst="rect">
                      <a:avLst/>
                    </a:prstGeom>
                  </pic:spPr>
                </pic:pic>
              </a:graphicData>
            </a:graphic>
          </wp:anchor>
        </w:drawing>
      </w:r>
    </w:p>
    <w:p w:rsidR="00497553" w:rsidRPr="00B033BE" w:rsidRDefault="00497553">
      <w:pPr>
        <w:pStyle w:val="Textoindependiente"/>
        <w:spacing w:before="9"/>
        <w:rPr>
          <w:rFonts w:asciiTheme="majorHAnsi" w:hAnsiTheme="majorHAnsi"/>
        </w:rPr>
      </w:pPr>
    </w:p>
    <w:p w:rsidR="00C94609" w:rsidRPr="00B033BE" w:rsidRDefault="00C94609">
      <w:pPr>
        <w:pStyle w:val="Ttulo1"/>
        <w:rPr>
          <w:rFonts w:asciiTheme="majorHAnsi" w:hAnsiTheme="majorHAnsi"/>
          <w:sz w:val="24"/>
          <w:szCs w:val="24"/>
        </w:rPr>
      </w:pPr>
    </w:p>
    <w:p w:rsidR="00C94609" w:rsidRPr="00B033BE" w:rsidRDefault="00C94609">
      <w:pPr>
        <w:pStyle w:val="Ttulo1"/>
        <w:rPr>
          <w:rFonts w:asciiTheme="majorHAnsi" w:hAnsiTheme="majorHAnsi"/>
          <w:sz w:val="24"/>
          <w:szCs w:val="24"/>
        </w:rPr>
      </w:pPr>
    </w:p>
    <w:p w:rsidR="0067535A" w:rsidRPr="00B033BE" w:rsidRDefault="0067535A" w:rsidP="0067535A">
      <w:pPr>
        <w:pStyle w:val="Ttulo1"/>
        <w:ind w:left="0"/>
        <w:jc w:val="both"/>
        <w:rPr>
          <w:rFonts w:asciiTheme="majorHAnsi" w:hAnsiTheme="majorHAnsi"/>
          <w:sz w:val="24"/>
          <w:szCs w:val="24"/>
        </w:rPr>
      </w:pPr>
      <w:r w:rsidRPr="00B033BE">
        <w:rPr>
          <w:rFonts w:asciiTheme="majorHAnsi" w:hAnsiTheme="majorHAnsi"/>
          <w:sz w:val="24"/>
          <w:szCs w:val="24"/>
        </w:rPr>
        <w:t>¿En qué consiste el</w:t>
      </w:r>
      <w:r w:rsidRPr="00B033BE">
        <w:rPr>
          <w:rFonts w:asciiTheme="majorHAnsi" w:hAnsiTheme="majorHAnsi"/>
          <w:sz w:val="24"/>
          <w:szCs w:val="24"/>
        </w:rPr>
        <w:t xml:space="preserve"> </w:t>
      </w:r>
      <w:r w:rsidRPr="00B033BE">
        <w:rPr>
          <w:rFonts w:asciiTheme="majorHAnsi" w:hAnsiTheme="majorHAnsi"/>
          <w:sz w:val="24"/>
          <w:szCs w:val="24"/>
        </w:rPr>
        <w:t>modelo corpuscular de</w:t>
      </w:r>
      <w:r w:rsidRPr="00B033BE">
        <w:rPr>
          <w:rFonts w:asciiTheme="majorHAnsi" w:hAnsiTheme="majorHAnsi"/>
          <w:sz w:val="24"/>
          <w:szCs w:val="24"/>
        </w:rPr>
        <w:t xml:space="preserve"> </w:t>
      </w:r>
      <w:r w:rsidRPr="00B033BE">
        <w:rPr>
          <w:rFonts w:asciiTheme="majorHAnsi" w:hAnsiTheme="majorHAnsi"/>
          <w:sz w:val="24"/>
          <w:szCs w:val="24"/>
        </w:rPr>
        <w:t>la materia?</w:t>
      </w:r>
    </w:p>
    <w:p w:rsidR="00C94609" w:rsidRPr="00B033BE" w:rsidRDefault="0067535A" w:rsidP="0067535A">
      <w:pPr>
        <w:pStyle w:val="Ttulo1"/>
        <w:ind w:left="0" w:right="42"/>
        <w:jc w:val="both"/>
        <w:rPr>
          <w:rFonts w:asciiTheme="majorHAnsi" w:hAnsiTheme="majorHAnsi"/>
          <w:sz w:val="24"/>
          <w:szCs w:val="24"/>
        </w:rPr>
      </w:pPr>
      <w:r w:rsidRPr="00B033BE">
        <w:rPr>
          <w:rFonts w:asciiTheme="majorHAnsi" w:hAnsiTheme="majorHAnsi"/>
          <w:sz w:val="24"/>
          <w:szCs w:val="24"/>
        </w:rPr>
        <w:t xml:space="preserve">• El modelo corpuscular de la materia es una teoría que forma parte de la física </w:t>
      </w:r>
      <w:r w:rsidRPr="00B033BE">
        <w:rPr>
          <w:rFonts w:asciiTheme="majorHAnsi" w:hAnsiTheme="majorHAnsi"/>
          <w:sz w:val="24"/>
          <w:szCs w:val="24"/>
        </w:rPr>
        <w:t>c</w:t>
      </w:r>
      <w:r w:rsidRPr="00B033BE">
        <w:rPr>
          <w:rFonts w:asciiTheme="majorHAnsi" w:hAnsiTheme="majorHAnsi"/>
          <w:sz w:val="24"/>
          <w:szCs w:val="24"/>
        </w:rPr>
        <w:t>lásica y</w:t>
      </w:r>
      <w:r w:rsidRPr="00B033BE">
        <w:rPr>
          <w:rFonts w:asciiTheme="majorHAnsi" w:hAnsiTheme="majorHAnsi"/>
          <w:sz w:val="24"/>
          <w:szCs w:val="24"/>
        </w:rPr>
        <w:t xml:space="preserve"> </w:t>
      </w:r>
      <w:r w:rsidRPr="00B033BE">
        <w:rPr>
          <w:rFonts w:asciiTheme="majorHAnsi" w:hAnsiTheme="majorHAnsi"/>
          <w:sz w:val="24"/>
          <w:szCs w:val="24"/>
        </w:rPr>
        <w:t>que trata de explicar la composición de toda la materia que existe en el universo. Esta</w:t>
      </w:r>
      <w:r w:rsidRPr="00B033BE">
        <w:rPr>
          <w:rFonts w:asciiTheme="majorHAnsi" w:hAnsiTheme="majorHAnsi"/>
          <w:sz w:val="24"/>
          <w:szCs w:val="24"/>
        </w:rPr>
        <w:t xml:space="preserve"> </w:t>
      </w:r>
      <w:r w:rsidRPr="00B033BE">
        <w:rPr>
          <w:rFonts w:asciiTheme="majorHAnsi" w:hAnsiTheme="majorHAnsi"/>
          <w:sz w:val="24"/>
          <w:szCs w:val="24"/>
        </w:rPr>
        <w:t>teoría se basa en el supuesto de que toda la materia existente está formada por</w:t>
      </w:r>
      <w:r w:rsidRPr="00B033BE">
        <w:rPr>
          <w:rFonts w:asciiTheme="majorHAnsi" w:hAnsiTheme="majorHAnsi"/>
          <w:sz w:val="24"/>
          <w:szCs w:val="24"/>
        </w:rPr>
        <w:t xml:space="preserve"> </w:t>
      </w:r>
      <w:r w:rsidRPr="00B033BE">
        <w:rPr>
          <w:rFonts w:asciiTheme="majorHAnsi" w:hAnsiTheme="majorHAnsi"/>
          <w:sz w:val="24"/>
          <w:szCs w:val="24"/>
        </w:rPr>
        <w:t>partículas, las cuales son de tamaño minúsculo.</w:t>
      </w:r>
    </w:p>
    <w:p w:rsidR="00C94609" w:rsidRPr="00B033BE" w:rsidRDefault="00C94609" w:rsidP="0067535A">
      <w:pPr>
        <w:pStyle w:val="Ttulo1"/>
        <w:ind w:left="0"/>
        <w:jc w:val="both"/>
        <w:rPr>
          <w:rFonts w:asciiTheme="majorHAnsi" w:hAnsiTheme="majorHAnsi"/>
          <w:sz w:val="24"/>
          <w:szCs w:val="24"/>
        </w:rPr>
      </w:pPr>
    </w:p>
    <w:p w:rsidR="00C94609" w:rsidRPr="00B033BE" w:rsidRDefault="00B033BE">
      <w:pPr>
        <w:pStyle w:val="Ttulo1"/>
        <w:rPr>
          <w:rFonts w:asciiTheme="majorHAnsi" w:hAnsiTheme="majorHAnsi"/>
          <w:sz w:val="24"/>
          <w:szCs w:val="24"/>
        </w:rPr>
      </w:pPr>
      <w:r w:rsidRPr="00B033BE">
        <w:rPr>
          <w:rFonts w:asciiTheme="majorHAnsi" w:hAnsiTheme="majorHAnsi"/>
          <w:noProof/>
          <w:sz w:val="24"/>
          <w:szCs w:val="24"/>
          <w:lang w:val="es-CL" w:eastAsia="es-CL" w:bidi="ar-SA"/>
        </w:rPr>
        <w:drawing>
          <wp:inline distT="0" distB="0" distL="0" distR="0" wp14:anchorId="54F0F79C" wp14:editId="3B580443">
            <wp:extent cx="4206240" cy="22025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0050" cy="2204506"/>
                    </a:xfrm>
                    <a:prstGeom prst="rect">
                      <a:avLst/>
                    </a:prstGeom>
                  </pic:spPr>
                </pic:pic>
              </a:graphicData>
            </a:graphic>
          </wp:inline>
        </w:drawing>
      </w:r>
    </w:p>
    <w:p w:rsidR="00C94609" w:rsidRPr="00B033BE" w:rsidRDefault="00C94609">
      <w:pPr>
        <w:pStyle w:val="Ttulo1"/>
        <w:rPr>
          <w:rFonts w:asciiTheme="majorHAnsi" w:hAnsiTheme="majorHAnsi"/>
          <w:sz w:val="24"/>
          <w:szCs w:val="24"/>
        </w:rPr>
      </w:pPr>
    </w:p>
    <w:p w:rsidR="00C94609" w:rsidRPr="00B033BE" w:rsidRDefault="00C94609">
      <w:pPr>
        <w:pStyle w:val="Ttulo1"/>
        <w:rPr>
          <w:rFonts w:asciiTheme="majorHAnsi" w:hAnsiTheme="majorHAnsi"/>
          <w:sz w:val="24"/>
          <w:szCs w:val="24"/>
        </w:rPr>
      </w:pPr>
    </w:p>
    <w:p w:rsidR="00C94609" w:rsidRPr="00B033BE" w:rsidRDefault="00C94609">
      <w:pPr>
        <w:pStyle w:val="Ttulo1"/>
        <w:rPr>
          <w:rFonts w:asciiTheme="majorHAnsi" w:hAnsiTheme="majorHAnsi"/>
          <w:sz w:val="24"/>
          <w:szCs w:val="24"/>
        </w:rPr>
      </w:pPr>
    </w:p>
    <w:p w:rsidR="00C94609" w:rsidRPr="00B033BE" w:rsidRDefault="00B033BE">
      <w:pPr>
        <w:pStyle w:val="Ttulo1"/>
        <w:rPr>
          <w:rFonts w:asciiTheme="majorHAnsi" w:hAnsiTheme="majorHAnsi"/>
          <w:sz w:val="24"/>
          <w:szCs w:val="24"/>
        </w:rPr>
      </w:pPr>
      <w:r w:rsidRPr="00B033BE">
        <w:rPr>
          <w:rFonts w:asciiTheme="majorHAnsi" w:hAnsiTheme="majorHAnsi"/>
          <w:sz w:val="24"/>
          <w:szCs w:val="24"/>
        </w:rPr>
        <w:t>Postulados que explican el modelo corpuscular de la materia</w:t>
      </w:r>
    </w:p>
    <w:p w:rsidR="00B033BE" w:rsidRPr="00B033BE" w:rsidRDefault="00B033BE">
      <w:pPr>
        <w:pStyle w:val="Ttulo1"/>
        <w:rPr>
          <w:rFonts w:asciiTheme="majorHAnsi" w:hAnsiTheme="majorHAnsi"/>
          <w:sz w:val="24"/>
          <w:szCs w:val="24"/>
        </w:rPr>
      </w:pPr>
    </w:p>
    <w:p w:rsidR="00B033BE" w:rsidRPr="00B033BE" w:rsidRDefault="00B033BE" w:rsidP="00B033BE">
      <w:pPr>
        <w:pStyle w:val="Ttulo1"/>
        <w:ind w:left="0" w:right="42"/>
        <w:jc w:val="left"/>
        <w:rPr>
          <w:rFonts w:asciiTheme="majorHAnsi" w:hAnsiTheme="majorHAnsi"/>
          <w:sz w:val="24"/>
          <w:szCs w:val="24"/>
        </w:rPr>
      </w:pPr>
      <w:r w:rsidRPr="00B033BE">
        <w:rPr>
          <w:rFonts w:asciiTheme="majorHAnsi" w:hAnsiTheme="majorHAnsi"/>
          <w:noProof/>
          <w:sz w:val="24"/>
          <w:szCs w:val="24"/>
          <w:lang w:val="es-CL" w:eastAsia="es-CL" w:bidi="ar-SA"/>
        </w:rPr>
        <w:drawing>
          <wp:inline distT="0" distB="0" distL="0" distR="0" wp14:anchorId="3AA85EC6" wp14:editId="6848A300">
            <wp:extent cx="6019138" cy="1789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19138" cy="1789043"/>
                    </a:xfrm>
                    <a:prstGeom prst="rect">
                      <a:avLst/>
                    </a:prstGeom>
                  </pic:spPr>
                </pic:pic>
              </a:graphicData>
            </a:graphic>
          </wp:inline>
        </w:drawing>
      </w:r>
    </w:p>
    <w:p w:rsidR="00B033BE" w:rsidRPr="00B033BE" w:rsidRDefault="00B033BE">
      <w:pPr>
        <w:pStyle w:val="Ttulo1"/>
        <w:rPr>
          <w:rFonts w:asciiTheme="majorHAnsi" w:hAnsiTheme="majorHAnsi"/>
          <w:sz w:val="24"/>
          <w:szCs w:val="24"/>
        </w:rPr>
      </w:pPr>
    </w:p>
    <w:p w:rsidR="007E26AE" w:rsidRDefault="007E26AE" w:rsidP="007E26AE">
      <w:pPr>
        <w:pStyle w:val="Ttulo1"/>
        <w:ind w:left="0" w:right="59"/>
        <w:jc w:val="both"/>
        <w:rPr>
          <w:rFonts w:asciiTheme="majorHAnsi" w:hAnsiTheme="majorHAnsi"/>
          <w:sz w:val="24"/>
          <w:szCs w:val="24"/>
        </w:rPr>
      </w:pPr>
      <w:r>
        <w:rPr>
          <w:rFonts w:asciiTheme="majorHAnsi" w:hAnsiTheme="majorHAnsi"/>
          <w:sz w:val="24"/>
          <w:szCs w:val="24"/>
        </w:rPr>
        <w:t>Revisa estos videos por favor</w:t>
      </w:r>
      <w:r w:rsidR="000C7BEE">
        <w:rPr>
          <w:rFonts w:asciiTheme="majorHAnsi" w:hAnsiTheme="majorHAnsi"/>
          <w:sz w:val="24"/>
          <w:szCs w:val="24"/>
        </w:rPr>
        <w:t>,</w:t>
      </w:r>
      <w:r>
        <w:rPr>
          <w:rFonts w:asciiTheme="majorHAnsi" w:hAnsiTheme="majorHAnsi"/>
          <w:sz w:val="24"/>
          <w:szCs w:val="24"/>
        </w:rPr>
        <w:t xml:space="preserve"> para comprender aún mejor lo expuesto en esta  guía. Luego realiza el trabajo de la página siguiente </w:t>
      </w:r>
    </w:p>
    <w:p w:rsidR="007E26AE" w:rsidRDefault="007E26AE">
      <w:pPr>
        <w:pStyle w:val="Ttulo1"/>
        <w:rPr>
          <w:rFonts w:asciiTheme="majorHAnsi" w:hAnsiTheme="majorHAnsi"/>
          <w:sz w:val="24"/>
          <w:szCs w:val="24"/>
        </w:rPr>
      </w:pPr>
    </w:p>
    <w:p w:rsidR="007E26AE" w:rsidRDefault="007E26AE">
      <w:pPr>
        <w:pStyle w:val="Ttulo1"/>
        <w:rPr>
          <w:rFonts w:asciiTheme="majorHAnsi" w:hAnsiTheme="majorHAnsi"/>
          <w:sz w:val="24"/>
          <w:szCs w:val="24"/>
        </w:rPr>
      </w:pPr>
    </w:p>
    <w:p w:rsidR="007E26AE" w:rsidRDefault="007E26AE">
      <w:pPr>
        <w:pStyle w:val="Ttulo1"/>
        <w:rPr>
          <w:rFonts w:asciiTheme="majorHAnsi" w:hAnsiTheme="majorHAnsi"/>
          <w:sz w:val="24"/>
          <w:szCs w:val="24"/>
        </w:rPr>
      </w:pPr>
      <w:hyperlink r:id="rId13" w:history="1">
        <w:r w:rsidRPr="00E43B77">
          <w:rPr>
            <w:rStyle w:val="Hipervnculo"/>
            <w:rFonts w:asciiTheme="majorHAnsi" w:hAnsiTheme="majorHAnsi"/>
            <w:sz w:val="24"/>
            <w:szCs w:val="24"/>
          </w:rPr>
          <w:t>https://www.youtube.com/watch?v=7Sj5x2XweH0</w:t>
        </w:r>
      </w:hyperlink>
    </w:p>
    <w:p w:rsidR="007E26AE" w:rsidRDefault="007E26AE">
      <w:pPr>
        <w:pStyle w:val="Ttulo1"/>
        <w:rPr>
          <w:rFonts w:asciiTheme="majorHAnsi" w:hAnsiTheme="majorHAnsi"/>
          <w:sz w:val="24"/>
          <w:szCs w:val="24"/>
        </w:rPr>
      </w:pPr>
    </w:p>
    <w:p w:rsidR="007E26AE" w:rsidRDefault="007E26AE">
      <w:pPr>
        <w:pStyle w:val="Ttulo1"/>
        <w:rPr>
          <w:rFonts w:asciiTheme="majorHAnsi" w:hAnsiTheme="majorHAnsi"/>
          <w:sz w:val="24"/>
          <w:szCs w:val="24"/>
        </w:rPr>
      </w:pPr>
      <w:hyperlink r:id="rId14" w:history="1">
        <w:r w:rsidRPr="00E43B77">
          <w:rPr>
            <w:rStyle w:val="Hipervnculo"/>
            <w:rFonts w:asciiTheme="majorHAnsi" w:hAnsiTheme="majorHAnsi"/>
            <w:sz w:val="24"/>
            <w:szCs w:val="24"/>
          </w:rPr>
          <w:t>https://www.youtube.com/watch?v=xIH23Ty-ol8</w:t>
        </w:r>
      </w:hyperlink>
    </w:p>
    <w:p w:rsidR="007E26AE" w:rsidRDefault="007E26AE">
      <w:pPr>
        <w:pStyle w:val="Ttulo1"/>
        <w:rPr>
          <w:rFonts w:asciiTheme="majorHAnsi" w:hAnsiTheme="majorHAnsi"/>
          <w:sz w:val="24"/>
          <w:szCs w:val="24"/>
        </w:rPr>
      </w:pPr>
    </w:p>
    <w:p w:rsidR="007E26AE" w:rsidRDefault="007E26A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0C7BEE" w:rsidRDefault="000C7BEE">
      <w:pPr>
        <w:pStyle w:val="Ttulo1"/>
        <w:rPr>
          <w:rFonts w:asciiTheme="majorHAnsi" w:hAnsiTheme="majorHAnsi"/>
          <w:sz w:val="24"/>
          <w:szCs w:val="24"/>
        </w:rPr>
      </w:pPr>
    </w:p>
    <w:p w:rsidR="00497553" w:rsidRPr="00B033BE" w:rsidRDefault="002E7E48">
      <w:pPr>
        <w:pStyle w:val="Ttulo1"/>
        <w:rPr>
          <w:rFonts w:asciiTheme="majorHAnsi" w:hAnsiTheme="majorHAnsi"/>
          <w:sz w:val="24"/>
          <w:szCs w:val="24"/>
        </w:rPr>
      </w:pPr>
      <w:bookmarkStart w:id="0" w:name="_GoBack"/>
      <w:bookmarkEnd w:id="0"/>
      <w:r w:rsidRPr="00B033BE">
        <w:rPr>
          <w:rFonts w:asciiTheme="majorHAnsi" w:hAnsiTheme="majorHAnsi"/>
          <w:sz w:val="24"/>
          <w:szCs w:val="24"/>
        </w:rPr>
        <w:t>TRABAJO EN CLASES</w:t>
      </w:r>
    </w:p>
    <w:p w:rsidR="00497553" w:rsidRPr="00B033BE" w:rsidRDefault="00497553">
      <w:pPr>
        <w:pStyle w:val="Textoindependiente"/>
        <w:spacing w:before="4"/>
        <w:rPr>
          <w:rFonts w:asciiTheme="majorHAnsi" w:hAnsiTheme="majorHAnsi"/>
        </w:rPr>
      </w:pPr>
    </w:p>
    <w:p w:rsidR="00497553" w:rsidRPr="00B033BE" w:rsidRDefault="002E7E48" w:rsidP="007E6246">
      <w:pPr>
        <w:pStyle w:val="Textoindependiente"/>
        <w:spacing w:before="1"/>
        <w:ind w:right="59"/>
        <w:jc w:val="both"/>
        <w:rPr>
          <w:rFonts w:asciiTheme="majorHAnsi" w:hAnsiTheme="majorHAnsi"/>
        </w:rPr>
      </w:pPr>
      <w:r w:rsidRPr="00B033BE">
        <w:rPr>
          <w:rFonts w:asciiTheme="majorHAnsi" w:hAnsiTheme="majorHAnsi"/>
        </w:rPr>
        <w:t>Según lo visto anteriormente, completa el cuadro con los siguientes conceptos</w:t>
      </w:r>
      <w:r w:rsidR="007E6246">
        <w:rPr>
          <w:rFonts w:asciiTheme="majorHAnsi" w:hAnsiTheme="majorHAnsi"/>
        </w:rPr>
        <w:t xml:space="preserve">, de acuerdo a lo revisado en esta guía.  No debes enviar tus respuestas. </w:t>
      </w:r>
    </w:p>
    <w:p w:rsidR="00497553" w:rsidRPr="00B033BE" w:rsidRDefault="00497553">
      <w:pPr>
        <w:pStyle w:val="Textoindependiente"/>
        <w:rPr>
          <w:rFonts w:asciiTheme="majorHAnsi" w:hAnsiTheme="majorHAnsi"/>
        </w:rPr>
      </w:pPr>
    </w:p>
    <w:p w:rsidR="00497553" w:rsidRPr="00B033BE" w:rsidRDefault="007E6246">
      <w:pPr>
        <w:pStyle w:val="Ttulo2"/>
        <w:tabs>
          <w:tab w:val="left" w:pos="2830"/>
          <w:tab w:val="left" w:pos="4956"/>
        </w:tabs>
        <w:spacing w:before="215"/>
        <w:ind w:right="1991"/>
        <w:rPr>
          <w:rFonts w:asciiTheme="majorHAnsi" w:hAnsiTheme="majorHAnsi"/>
        </w:rPr>
      </w:pPr>
      <w:r>
        <w:rPr>
          <w:rFonts w:asciiTheme="majorHAnsi" w:hAnsiTheme="majorHAnsi"/>
          <w:noProof/>
          <w:lang w:val="es-CL" w:eastAsia="es-CL" w:bidi="ar-SA"/>
        </w:rPr>
        <mc:AlternateContent>
          <mc:Choice Requires="wps">
            <w:drawing>
              <wp:anchor distT="0" distB="0" distL="114300" distR="114300" simplePos="0" relativeHeight="251660288" behindDoc="0" locked="0" layoutInCell="1" allowOverlap="1">
                <wp:simplePos x="0" y="0"/>
                <wp:positionH relativeFrom="page">
                  <wp:posOffset>713105</wp:posOffset>
                </wp:positionH>
                <wp:positionV relativeFrom="paragraph">
                  <wp:posOffset>891540</wp:posOffset>
                </wp:positionV>
                <wp:extent cx="19050" cy="1905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9050"/>
                        </a:xfrm>
                        <a:custGeom>
                          <a:avLst/>
                          <a:gdLst>
                            <a:gd name="T0" fmla="+- 0 1153 1123"/>
                            <a:gd name="T1" fmla="*/ T0 w 30"/>
                            <a:gd name="T2" fmla="+- 0 1404 1404"/>
                            <a:gd name="T3" fmla="*/ 1404 h 30"/>
                            <a:gd name="T4" fmla="+- 0 1133 1123"/>
                            <a:gd name="T5" fmla="*/ T4 w 30"/>
                            <a:gd name="T6" fmla="+- 0 1404 1404"/>
                            <a:gd name="T7" fmla="*/ 1404 h 30"/>
                            <a:gd name="T8" fmla="+- 0 1123 1123"/>
                            <a:gd name="T9" fmla="*/ T8 w 30"/>
                            <a:gd name="T10" fmla="+- 0 1404 1404"/>
                            <a:gd name="T11" fmla="*/ 1404 h 30"/>
                            <a:gd name="T12" fmla="+- 0 1123 1123"/>
                            <a:gd name="T13" fmla="*/ T12 w 30"/>
                            <a:gd name="T14" fmla="+- 0 1414 1404"/>
                            <a:gd name="T15" fmla="*/ 1414 h 30"/>
                            <a:gd name="T16" fmla="+- 0 1123 1123"/>
                            <a:gd name="T17" fmla="*/ T16 w 30"/>
                            <a:gd name="T18" fmla="+- 0 1434 1404"/>
                            <a:gd name="T19" fmla="*/ 1434 h 30"/>
                            <a:gd name="T20" fmla="+- 0 1133 1123"/>
                            <a:gd name="T21" fmla="*/ T20 w 30"/>
                            <a:gd name="T22" fmla="+- 0 1434 1404"/>
                            <a:gd name="T23" fmla="*/ 1434 h 30"/>
                            <a:gd name="T24" fmla="+- 0 1133 1123"/>
                            <a:gd name="T25" fmla="*/ T24 w 30"/>
                            <a:gd name="T26" fmla="+- 0 1414 1404"/>
                            <a:gd name="T27" fmla="*/ 1414 h 30"/>
                            <a:gd name="T28" fmla="+- 0 1153 1123"/>
                            <a:gd name="T29" fmla="*/ T28 w 30"/>
                            <a:gd name="T30" fmla="+- 0 1414 1404"/>
                            <a:gd name="T31" fmla="*/ 1414 h 30"/>
                            <a:gd name="T32" fmla="+- 0 1153 1123"/>
                            <a:gd name="T33" fmla="*/ T32 w 30"/>
                            <a:gd name="T34" fmla="+- 0 1404 1404"/>
                            <a:gd name="T35" fmla="*/ 140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30" y="0"/>
                              </a:moveTo>
                              <a:lnTo>
                                <a:pt x="10" y="0"/>
                              </a:lnTo>
                              <a:lnTo>
                                <a:pt x="0" y="0"/>
                              </a:lnTo>
                              <a:lnTo>
                                <a:pt x="0" y="10"/>
                              </a:lnTo>
                              <a:lnTo>
                                <a:pt x="0" y="30"/>
                              </a:lnTo>
                              <a:lnTo>
                                <a:pt x="10" y="30"/>
                              </a:lnTo>
                              <a:lnTo>
                                <a:pt x="10" y="10"/>
                              </a:lnTo>
                              <a:lnTo>
                                <a:pt x="30" y="10"/>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65pt,70.2pt,56.65pt,70.2pt,56.15pt,70.2pt,56.15pt,70.7pt,56.15pt,71.7pt,56.65pt,71.7pt,56.65pt,70.7pt,57.65pt,70.7pt,57.65pt,70.2pt"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" fillcolor="black" stroked="f">
                <v:path arrowok="t" o:connecttype="custom" o:connectlocs="19050,891540;6350,891540;0,891540;0,897890;0,910590;6350,910590;6350,897890;19050,897890;19050,891540" o:connectangles="0,0,0,0,0,0,0,0,0"/>
                <w10:wrap anchorx="page"/>
              </v:polyline>
            </w:pict>
          </mc:Fallback>
        </mc:AlternateContent>
      </w:r>
      <w:r w:rsidR="002E7E48" w:rsidRPr="00B033BE">
        <w:rPr>
          <w:rFonts w:asciiTheme="majorHAnsi" w:hAnsiTheme="majorHAnsi"/>
        </w:rPr>
        <w:t>–</w:t>
      </w:r>
      <w:r w:rsidR="002E7E48" w:rsidRPr="00B033BE">
        <w:rPr>
          <w:rFonts w:asciiTheme="majorHAnsi" w:hAnsiTheme="majorHAnsi"/>
          <w:spacing w:val="-1"/>
        </w:rPr>
        <w:t xml:space="preserve"> </w:t>
      </w:r>
      <w:r w:rsidR="002E7E48" w:rsidRPr="00B033BE">
        <w:rPr>
          <w:rFonts w:asciiTheme="majorHAnsi" w:hAnsiTheme="majorHAnsi"/>
        </w:rPr>
        <w:t>escaso(a)</w:t>
      </w:r>
      <w:r w:rsidR="002E7E48" w:rsidRPr="00B033BE">
        <w:rPr>
          <w:rFonts w:asciiTheme="majorHAnsi" w:hAnsiTheme="majorHAnsi"/>
        </w:rPr>
        <w:tab/>
        <w:t>–</w:t>
      </w:r>
      <w:r w:rsidR="002E7E48" w:rsidRPr="00B033BE">
        <w:rPr>
          <w:rFonts w:asciiTheme="majorHAnsi" w:hAnsiTheme="majorHAnsi"/>
          <w:spacing w:val="-2"/>
        </w:rPr>
        <w:t xml:space="preserve"> </w:t>
      </w:r>
      <w:r w:rsidR="002E7E48" w:rsidRPr="00B033BE">
        <w:rPr>
          <w:rFonts w:asciiTheme="majorHAnsi" w:hAnsiTheme="majorHAnsi"/>
        </w:rPr>
        <w:t>regular</w:t>
      </w:r>
      <w:r w:rsidR="002E7E48" w:rsidRPr="00B033BE">
        <w:rPr>
          <w:rFonts w:asciiTheme="majorHAnsi" w:hAnsiTheme="majorHAnsi"/>
        </w:rPr>
        <w:tab/>
        <w:t>– muy</w:t>
      </w:r>
      <w:r w:rsidR="002E7E48" w:rsidRPr="00B033BE">
        <w:rPr>
          <w:rFonts w:asciiTheme="majorHAnsi" w:hAnsiTheme="majorHAnsi"/>
          <w:spacing w:val="1"/>
        </w:rPr>
        <w:t xml:space="preserve"> </w:t>
      </w:r>
      <w:r w:rsidR="002E7E48" w:rsidRPr="00B033BE">
        <w:rPr>
          <w:rFonts w:asciiTheme="majorHAnsi" w:hAnsiTheme="majorHAnsi"/>
        </w:rPr>
        <w:t>grande</w:t>
      </w:r>
    </w:p>
    <w:p w:rsidR="00497553" w:rsidRPr="00B033BE" w:rsidRDefault="00497553">
      <w:pPr>
        <w:pStyle w:val="Textoindependiente"/>
        <w:spacing w:before="3"/>
        <w:rPr>
          <w:rFonts w:asciiTheme="majorHAnsi" w:hAnsiTheme="majorHAnsi"/>
          <w:b/>
        </w:rPr>
      </w:pPr>
    </w:p>
    <w:tbl>
      <w:tblPr>
        <w:tblStyle w:val="TableNormal"/>
        <w:tblW w:w="0" w:type="auto"/>
        <w:tblInd w:w="2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1"/>
        <w:gridCol w:w="2321"/>
        <w:gridCol w:w="2331"/>
        <w:gridCol w:w="2496"/>
      </w:tblGrid>
      <w:tr w:rsidR="00497553" w:rsidRPr="00B033BE">
        <w:trPr>
          <w:trHeight w:val="1580"/>
        </w:trPr>
        <w:tc>
          <w:tcPr>
            <w:tcW w:w="290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925" w:right="203" w:hanging="581"/>
              <w:rPr>
                <w:rFonts w:asciiTheme="majorHAnsi" w:hAnsiTheme="majorHAnsi"/>
                <w:b/>
                <w:sz w:val="24"/>
                <w:szCs w:val="24"/>
              </w:rPr>
            </w:pPr>
            <w:r w:rsidRPr="00B033BE">
              <w:rPr>
                <w:rFonts w:asciiTheme="majorHAnsi" w:hAnsiTheme="majorHAnsi"/>
                <w:b/>
                <w:sz w:val="24"/>
                <w:szCs w:val="24"/>
              </w:rPr>
              <w:t>Características de las partículas</w:t>
            </w:r>
          </w:p>
        </w:tc>
        <w:tc>
          <w:tcPr>
            <w:tcW w:w="232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470"/>
              <w:rPr>
                <w:rFonts w:asciiTheme="majorHAnsi" w:hAnsiTheme="majorHAnsi"/>
                <w:b/>
                <w:sz w:val="24"/>
                <w:szCs w:val="24"/>
              </w:rPr>
            </w:pPr>
            <w:r w:rsidRPr="00B033BE">
              <w:rPr>
                <w:rFonts w:asciiTheme="majorHAnsi" w:hAnsiTheme="majorHAnsi"/>
                <w:b/>
                <w:sz w:val="24"/>
                <w:szCs w:val="24"/>
              </w:rPr>
              <w:t>Estado sólido</w:t>
            </w:r>
          </w:p>
        </w:tc>
        <w:tc>
          <w:tcPr>
            <w:tcW w:w="233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410"/>
              <w:rPr>
                <w:rFonts w:asciiTheme="majorHAnsi" w:hAnsiTheme="majorHAnsi"/>
                <w:b/>
                <w:sz w:val="24"/>
                <w:szCs w:val="24"/>
              </w:rPr>
            </w:pPr>
            <w:r w:rsidRPr="00B033BE">
              <w:rPr>
                <w:rFonts w:asciiTheme="majorHAnsi" w:hAnsiTheme="majorHAnsi"/>
                <w:b/>
                <w:sz w:val="24"/>
                <w:szCs w:val="24"/>
              </w:rPr>
              <w:t>Estado líquido</w:t>
            </w:r>
          </w:p>
        </w:tc>
        <w:tc>
          <w:tcPr>
            <w:tcW w:w="2496"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465"/>
              <w:rPr>
                <w:rFonts w:asciiTheme="majorHAnsi" w:hAnsiTheme="majorHAnsi"/>
                <w:b/>
                <w:sz w:val="24"/>
                <w:szCs w:val="24"/>
              </w:rPr>
            </w:pPr>
            <w:r w:rsidRPr="00B033BE">
              <w:rPr>
                <w:rFonts w:asciiTheme="majorHAnsi" w:hAnsiTheme="majorHAnsi"/>
                <w:b/>
                <w:sz w:val="24"/>
                <w:szCs w:val="24"/>
              </w:rPr>
              <w:t>Estado gaseoso</w:t>
            </w:r>
          </w:p>
        </w:tc>
      </w:tr>
      <w:tr w:rsidR="00497553" w:rsidRPr="00B033BE">
        <w:trPr>
          <w:trHeight w:val="1310"/>
        </w:trPr>
        <w:tc>
          <w:tcPr>
            <w:tcW w:w="290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22"/>
              <w:ind w:left="211" w:right="206"/>
              <w:jc w:val="center"/>
              <w:rPr>
                <w:rFonts w:asciiTheme="majorHAnsi" w:hAnsiTheme="majorHAnsi"/>
                <w:sz w:val="24"/>
                <w:szCs w:val="24"/>
              </w:rPr>
            </w:pPr>
            <w:r w:rsidRPr="00B033BE">
              <w:rPr>
                <w:rFonts w:asciiTheme="majorHAnsi" w:hAnsiTheme="majorHAnsi"/>
                <w:sz w:val="24"/>
                <w:szCs w:val="24"/>
              </w:rPr>
              <w:t>Ordenamiento entre ellas</w:t>
            </w:r>
          </w:p>
        </w:tc>
        <w:tc>
          <w:tcPr>
            <w:tcW w:w="2321" w:type="dxa"/>
          </w:tcPr>
          <w:p w:rsidR="00497553" w:rsidRPr="00B033BE" w:rsidRDefault="00497553">
            <w:pPr>
              <w:pStyle w:val="TableParagraph"/>
              <w:rPr>
                <w:rFonts w:asciiTheme="majorHAnsi" w:hAnsiTheme="majorHAnsi"/>
                <w:sz w:val="24"/>
                <w:szCs w:val="24"/>
              </w:rPr>
            </w:pPr>
          </w:p>
        </w:tc>
        <w:tc>
          <w:tcPr>
            <w:tcW w:w="2331" w:type="dxa"/>
          </w:tcPr>
          <w:p w:rsidR="00497553" w:rsidRPr="00B033BE" w:rsidRDefault="00497553">
            <w:pPr>
              <w:pStyle w:val="TableParagraph"/>
              <w:rPr>
                <w:rFonts w:asciiTheme="majorHAnsi" w:hAnsiTheme="majorHAnsi"/>
                <w:sz w:val="24"/>
                <w:szCs w:val="24"/>
              </w:rPr>
            </w:pPr>
          </w:p>
        </w:tc>
        <w:tc>
          <w:tcPr>
            <w:tcW w:w="2496" w:type="dxa"/>
          </w:tcPr>
          <w:p w:rsidR="00497553" w:rsidRPr="00B033BE" w:rsidRDefault="00497553">
            <w:pPr>
              <w:pStyle w:val="TableParagraph"/>
              <w:rPr>
                <w:rFonts w:asciiTheme="majorHAnsi" w:hAnsiTheme="majorHAnsi"/>
                <w:sz w:val="24"/>
                <w:szCs w:val="24"/>
              </w:rPr>
            </w:pPr>
          </w:p>
        </w:tc>
      </w:tr>
      <w:tr w:rsidR="00497553" w:rsidRPr="00B033BE">
        <w:trPr>
          <w:trHeight w:val="1310"/>
        </w:trPr>
        <w:tc>
          <w:tcPr>
            <w:tcW w:w="290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204" w:right="206"/>
              <w:jc w:val="center"/>
              <w:rPr>
                <w:rFonts w:asciiTheme="majorHAnsi" w:hAnsiTheme="majorHAnsi"/>
                <w:sz w:val="24"/>
                <w:szCs w:val="24"/>
              </w:rPr>
            </w:pPr>
            <w:r w:rsidRPr="00B033BE">
              <w:rPr>
                <w:rFonts w:asciiTheme="majorHAnsi" w:hAnsiTheme="majorHAnsi"/>
                <w:sz w:val="24"/>
                <w:szCs w:val="24"/>
              </w:rPr>
              <w:t>Distancia entre ellas</w:t>
            </w:r>
          </w:p>
        </w:tc>
        <w:tc>
          <w:tcPr>
            <w:tcW w:w="2321" w:type="dxa"/>
          </w:tcPr>
          <w:p w:rsidR="00497553" w:rsidRPr="00B033BE" w:rsidRDefault="00497553">
            <w:pPr>
              <w:pStyle w:val="TableParagraph"/>
              <w:rPr>
                <w:rFonts w:asciiTheme="majorHAnsi" w:hAnsiTheme="majorHAnsi"/>
                <w:sz w:val="24"/>
                <w:szCs w:val="24"/>
              </w:rPr>
            </w:pPr>
          </w:p>
        </w:tc>
        <w:tc>
          <w:tcPr>
            <w:tcW w:w="2331" w:type="dxa"/>
          </w:tcPr>
          <w:p w:rsidR="00497553" w:rsidRPr="00B033BE" w:rsidRDefault="00497553">
            <w:pPr>
              <w:pStyle w:val="TableParagraph"/>
              <w:rPr>
                <w:rFonts w:asciiTheme="majorHAnsi" w:hAnsiTheme="majorHAnsi"/>
                <w:sz w:val="24"/>
                <w:szCs w:val="24"/>
              </w:rPr>
            </w:pPr>
          </w:p>
        </w:tc>
        <w:tc>
          <w:tcPr>
            <w:tcW w:w="2496" w:type="dxa"/>
          </w:tcPr>
          <w:p w:rsidR="00497553" w:rsidRPr="00B033BE" w:rsidRDefault="00497553">
            <w:pPr>
              <w:pStyle w:val="TableParagraph"/>
              <w:rPr>
                <w:rFonts w:asciiTheme="majorHAnsi" w:hAnsiTheme="majorHAnsi"/>
                <w:sz w:val="24"/>
                <w:szCs w:val="24"/>
              </w:rPr>
            </w:pPr>
          </w:p>
        </w:tc>
      </w:tr>
      <w:tr w:rsidR="00497553" w:rsidRPr="00B033BE">
        <w:trPr>
          <w:trHeight w:val="1305"/>
        </w:trPr>
        <w:tc>
          <w:tcPr>
            <w:tcW w:w="2901" w:type="dxa"/>
          </w:tcPr>
          <w:p w:rsidR="00497553" w:rsidRPr="00B033BE" w:rsidRDefault="00497553">
            <w:pPr>
              <w:pStyle w:val="TableParagraph"/>
              <w:rPr>
                <w:rFonts w:asciiTheme="majorHAnsi" w:hAnsiTheme="majorHAnsi"/>
                <w:b/>
                <w:sz w:val="24"/>
                <w:szCs w:val="24"/>
              </w:rPr>
            </w:pPr>
          </w:p>
          <w:p w:rsidR="00497553" w:rsidRPr="00B033BE" w:rsidRDefault="002E7E48">
            <w:pPr>
              <w:pStyle w:val="TableParagraph"/>
              <w:spacing w:before="217"/>
              <w:ind w:left="207" w:right="206"/>
              <w:jc w:val="center"/>
              <w:rPr>
                <w:rFonts w:asciiTheme="majorHAnsi" w:hAnsiTheme="majorHAnsi"/>
                <w:sz w:val="24"/>
                <w:szCs w:val="24"/>
              </w:rPr>
            </w:pPr>
            <w:r w:rsidRPr="00B033BE">
              <w:rPr>
                <w:rFonts w:asciiTheme="majorHAnsi" w:hAnsiTheme="majorHAnsi"/>
                <w:sz w:val="24"/>
                <w:szCs w:val="24"/>
              </w:rPr>
              <w:t>Movilidad entre ellas</w:t>
            </w:r>
          </w:p>
        </w:tc>
        <w:tc>
          <w:tcPr>
            <w:tcW w:w="2321" w:type="dxa"/>
          </w:tcPr>
          <w:p w:rsidR="00497553" w:rsidRPr="00B033BE" w:rsidRDefault="00497553">
            <w:pPr>
              <w:pStyle w:val="TableParagraph"/>
              <w:rPr>
                <w:rFonts w:asciiTheme="majorHAnsi" w:hAnsiTheme="majorHAnsi"/>
                <w:sz w:val="24"/>
                <w:szCs w:val="24"/>
              </w:rPr>
            </w:pPr>
          </w:p>
        </w:tc>
        <w:tc>
          <w:tcPr>
            <w:tcW w:w="2331" w:type="dxa"/>
          </w:tcPr>
          <w:p w:rsidR="00497553" w:rsidRPr="00B033BE" w:rsidRDefault="00497553">
            <w:pPr>
              <w:pStyle w:val="TableParagraph"/>
              <w:rPr>
                <w:rFonts w:asciiTheme="majorHAnsi" w:hAnsiTheme="majorHAnsi"/>
                <w:sz w:val="24"/>
                <w:szCs w:val="24"/>
              </w:rPr>
            </w:pPr>
          </w:p>
        </w:tc>
        <w:tc>
          <w:tcPr>
            <w:tcW w:w="2496" w:type="dxa"/>
          </w:tcPr>
          <w:p w:rsidR="00497553" w:rsidRPr="00B033BE" w:rsidRDefault="00497553">
            <w:pPr>
              <w:pStyle w:val="TableParagraph"/>
              <w:rPr>
                <w:rFonts w:asciiTheme="majorHAnsi" w:hAnsiTheme="majorHAnsi"/>
                <w:sz w:val="24"/>
                <w:szCs w:val="24"/>
              </w:rPr>
            </w:pPr>
          </w:p>
        </w:tc>
      </w:tr>
      <w:tr w:rsidR="00497553" w:rsidRPr="00C94609">
        <w:trPr>
          <w:trHeight w:val="1585"/>
        </w:trPr>
        <w:tc>
          <w:tcPr>
            <w:tcW w:w="2901" w:type="dxa"/>
          </w:tcPr>
          <w:p w:rsidR="00497553" w:rsidRPr="00C94609" w:rsidRDefault="00497553">
            <w:pPr>
              <w:pStyle w:val="TableParagraph"/>
              <w:rPr>
                <w:rFonts w:asciiTheme="majorHAnsi" w:hAnsiTheme="majorHAnsi"/>
                <w:b/>
                <w:sz w:val="24"/>
                <w:szCs w:val="24"/>
              </w:rPr>
            </w:pPr>
          </w:p>
          <w:p w:rsidR="00497553" w:rsidRPr="00C94609" w:rsidRDefault="002E7E48">
            <w:pPr>
              <w:pStyle w:val="TableParagraph"/>
              <w:spacing w:before="217" w:line="244" w:lineRule="auto"/>
              <w:ind w:left="1220" w:right="203" w:hanging="991"/>
              <w:rPr>
                <w:rFonts w:asciiTheme="majorHAnsi" w:hAnsiTheme="majorHAnsi"/>
                <w:sz w:val="24"/>
                <w:szCs w:val="24"/>
              </w:rPr>
            </w:pPr>
            <w:r w:rsidRPr="00C94609">
              <w:rPr>
                <w:rFonts w:asciiTheme="majorHAnsi" w:hAnsiTheme="majorHAnsi"/>
                <w:sz w:val="24"/>
                <w:szCs w:val="24"/>
              </w:rPr>
              <w:t>Fuerza de atracción entre ellas</w:t>
            </w:r>
          </w:p>
        </w:tc>
        <w:tc>
          <w:tcPr>
            <w:tcW w:w="2321" w:type="dxa"/>
          </w:tcPr>
          <w:p w:rsidR="00497553" w:rsidRPr="00C94609" w:rsidRDefault="00497553">
            <w:pPr>
              <w:pStyle w:val="TableParagraph"/>
              <w:rPr>
                <w:rFonts w:asciiTheme="majorHAnsi" w:hAnsiTheme="majorHAnsi"/>
                <w:sz w:val="24"/>
                <w:szCs w:val="24"/>
              </w:rPr>
            </w:pPr>
          </w:p>
        </w:tc>
        <w:tc>
          <w:tcPr>
            <w:tcW w:w="2331" w:type="dxa"/>
          </w:tcPr>
          <w:p w:rsidR="00497553" w:rsidRPr="00C94609" w:rsidRDefault="00497553">
            <w:pPr>
              <w:pStyle w:val="TableParagraph"/>
              <w:rPr>
                <w:rFonts w:asciiTheme="majorHAnsi" w:hAnsiTheme="majorHAnsi"/>
                <w:sz w:val="24"/>
                <w:szCs w:val="24"/>
              </w:rPr>
            </w:pPr>
          </w:p>
        </w:tc>
        <w:tc>
          <w:tcPr>
            <w:tcW w:w="2496" w:type="dxa"/>
          </w:tcPr>
          <w:p w:rsidR="00497553" w:rsidRPr="00C94609" w:rsidRDefault="00497553">
            <w:pPr>
              <w:pStyle w:val="TableParagraph"/>
              <w:rPr>
                <w:rFonts w:asciiTheme="majorHAnsi" w:hAnsiTheme="majorHAnsi"/>
                <w:sz w:val="24"/>
                <w:szCs w:val="24"/>
              </w:rPr>
            </w:pPr>
          </w:p>
        </w:tc>
      </w:tr>
    </w:tbl>
    <w:p w:rsidR="00497553" w:rsidRPr="00C94609" w:rsidRDefault="00497553">
      <w:pPr>
        <w:pStyle w:val="Textoindependiente"/>
        <w:rPr>
          <w:rFonts w:asciiTheme="majorHAnsi" w:hAnsiTheme="majorHAnsi"/>
          <w:b/>
        </w:rPr>
      </w:pPr>
    </w:p>
    <w:p w:rsidR="00497553" w:rsidRPr="00C94609" w:rsidRDefault="00497553">
      <w:pPr>
        <w:pStyle w:val="Textoindependiente"/>
        <w:rPr>
          <w:rFonts w:asciiTheme="majorHAnsi" w:hAnsiTheme="majorHAnsi"/>
          <w:b/>
        </w:rPr>
      </w:pPr>
    </w:p>
    <w:p w:rsidR="00497553" w:rsidRPr="00C94609" w:rsidRDefault="00497553">
      <w:pPr>
        <w:pStyle w:val="Textoindependiente"/>
        <w:rPr>
          <w:rFonts w:asciiTheme="majorHAnsi" w:hAnsiTheme="majorHAnsi"/>
          <w:b/>
        </w:rPr>
      </w:pPr>
    </w:p>
    <w:p w:rsidR="00497553" w:rsidRDefault="00497553">
      <w:pPr>
        <w:pStyle w:val="Textoindependiente"/>
        <w:rPr>
          <w:b/>
          <w:sz w:val="20"/>
        </w:rPr>
      </w:pPr>
    </w:p>
    <w:p w:rsidR="00497553" w:rsidRDefault="00497553">
      <w:pPr>
        <w:pStyle w:val="Textoindependiente"/>
        <w:rPr>
          <w:b/>
          <w:sz w:val="20"/>
        </w:rPr>
      </w:pPr>
    </w:p>
    <w:p w:rsidR="00497553" w:rsidRDefault="00497553">
      <w:pPr>
        <w:pStyle w:val="Textoindependiente"/>
        <w:rPr>
          <w:b/>
          <w:sz w:val="20"/>
        </w:rPr>
      </w:pPr>
    </w:p>
    <w:p w:rsidR="00497553" w:rsidRDefault="00497553">
      <w:pPr>
        <w:pStyle w:val="Textoindependiente"/>
        <w:rPr>
          <w:b/>
          <w:sz w:val="20"/>
        </w:rPr>
      </w:pPr>
    </w:p>
    <w:p w:rsidR="00497553" w:rsidRDefault="00497553">
      <w:pPr>
        <w:pStyle w:val="Textoindependiente"/>
        <w:rPr>
          <w:b/>
          <w:sz w:val="20"/>
        </w:rPr>
      </w:pPr>
    </w:p>
    <w:p w:rsidR="00497553" w:rsidRDefault="00497553">
      <w:pPr>
        <w:pStyle w:val="Textoindependiente"/>
        <w:rPr>
          <w:b/>
          <w:sz w:val="20"/>
        </w:rPr>
      </w:pPr>
    </w:p>
    <w:p w:rsidR="00497553" w:rsidRDefault="00497553">
      <w:pPr>
        <w:pStyle w:val="Textoindependiente"/>
        <w:spacing w:before="9"/>
        <w:rPr>
          <w:b/>
          <w:sz w:val="16"/>
        </w:rPr>
      </w:pPr>
    </w:p>
    <w:sectPr w:rsidR="00497553" w:rsidSect="00B033BE">
      <w:headerReference w:type="default" r:id="rId15"/>
      <w:pgSz w:w="12250" w:h="18730"/>
      <w:pgMar w:top="1134" w:right="1134" w:bottom="1418"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48" w:rsidRDefault="002E7E48" w:rsidP="00B033BE">
      <w:r>
        <w:separator/>
      </w:r>
    </w:p>
  </w:endnote>
  <w:endnote w:type="continuationSeparator" w:id="0">
    <w:p w:rsidR="002E7E48" w:rsidRDefault="002E7E48" w:rsidP="00B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48" w:rsidRDefault="002E7E48" w:rsidP="00B033BE">
      <w:r>
        <w:separator/>
      </w:r>
    </w:p>
  </w:footnote>
  <w:footnote w:type="continuationSeparator" w:id="0">
    <w:p w:rsidR="002E7E48" w:rsidRDefault="002E7E48" w:rsidP="00B0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BE" w:rsidRDefault="00B033BE">
    <w:pPr>
      <w:pStyle w:val="Encabezado"/>
    </w:pPr>
    <w:r>
      <w:rPr>
        <w:noProof/>
        <w:lang w:val="es-CL" w:eastAsia="es-CL" w:bidi="ar-SA"/>
      </w:rPr>
      <w:drawing>
        <wp:inline distT="0" distB="0" distL="0" distR="0" wp14:anchorId="5EAC3B4C" wp14:editId="106BB2E5">
          <wp:extent cx="858741" cy="81633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los Alerces - copia - copia.png"/>
                  <pic:cNvPicPr/>
                </pic:nvPicPr>
                <pic:blipFill>
                  <a:blip r:embed="rId1">
                    <a:extLst>
                      <a:ext uri="{28A0092B-C50C-407E-A947-70E740481C1C}">
                        <a14:useLocalDpi xmlns:a14="http://schemas.microsoft.com/office/drawing/2010/main" val="0"/>
                      </a:ext>
                    </a:extLst>
                  </a:blip>
                  <a:stretch>
                    <a:fillRect/>
                  </a:stretch>
                </pic:blipFill>
                <pic:spPr>
                  <a:xfrm>
                    <a:off x="0" y="0"/>
                    <a:ext cx="859138" cy="816711"/>
                  </a:xfrm>
                  <a:prstGeom prst="rect">
                    <a:avLst/>
                  </a:prstGeom>
                </pic:spPr>
              </pic:pic>
            </a:graphicData>
          </a:graphic>
        </wp:inline>
      </w:drawing>
    </w:r>
  </w:p>
  <w:p w:rsidR="00B033BE" w:rsidRPr="00B033BE" w:rsidRDefault="00B033BE">
    <w:pPr>
      <w:pStyle w:val="Encabezado"/>
      <w:rPr>
        <w:sz w:val="18"/>
      </w:rPr>
    </w:pPr>
    <w:r w:rsidRPr="00B033BE">
      <w:rPr>
        <w:sz w:val="18"/>
      </w:rPr>
      <w:t xml:space="preserve">Teodolinda Pinto </w:t>
    </w:r>
  </w:p>
  <w:p w:rsidR="00B033BE" w:rsidRPr="00B033BE" w:rsidRDefault="00B033BE">
    <w:pPr>
      <w:pStyle w:val="Encabezado"/>
      <w:rPr>
        <w:sz w:val="18"/>
      </w:rPr>
    </w:pPr>
    <w:r w:rsidRPr="00B033BE">
      <w:rPr>
        <w:sz w:val="18"/>
      </w:rPr>
      <w:t>Jefa de UTP</w:t>
    </w:r>
  </w:p>
  <w:p w:rsidR="00B033BE" w:rsidRPr="00B033BE" w:rsidRDefault="00B033BE">
    <w:pPr>
      <w:pStyle w:val="Encabezado"/>
      <w:rPr>
        <w:sz w:val="18"/>
      </w:rPr>
    </w:pPr>
    <w:r w:rsidRPr="00B033BE">
      <w:rPr>
        <w:sz w:val="18"/>
      </w:rPr>
      <w:t>Escuela Los alerces de Maipú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922"/>
    <w:multiLevelType w:val="hybridMultilevel"/>
    <w:tmpl w:val="8766F282"/>
    <w:lvl w:ilvl="0" w:tplc="2D940F9A">
      <w:start w:val="1"/>
      <w:numFmt w:val="lowerLetter"/>
      <w:lvlText w:val="%1)"/>
      <w:lvlJc w:val="left"/>
      <w:pPr>
        <w:ind w:left="218" w:hanging="311"/>
      </w:pPr>
      <w:rPr>
        <w:rFonts w:ascii="Times New Roman" w:eastAsia="Times New Roman" w:hAnsi="Times New Roman" w:cs="Times New Roman" w:hint="default"/>
        <w:b/>
        <w:bCs/>
        <w:spacing w:val="-12"/>
        <w:w w:val="99"/>
        <w:sz w:val="24"/>
        <w:szCs w:val="24"/>
        <w:lang w:val="es-ES" w:eastAsia="es-ES" w:bidi="es-ES"/>
      </w:rPr>
    </w:lvl>
    <w:lvl w:ilvl="1" w:tplc="C638046C">
      <w:numFmt w:val="bullet"/>
      <w:lvlText w:val="•"/>
      <w:lvlJc w:val="left"/>
      <w:pPr>
        <w:ind w:left="1236" w:hanging="311"/>
      </w:pPr>
      <w:rPr>
        <w:rFonts w:hint="default"/>
        <w:lang w:val="es-ES" w:eastAsia="es-ES" w:bidi="es-ES"/>
      </w:rPr>
    </w:lvl>
    <w:lvl w:ilvl="2" w:tplc="09B2710C">
      <w:numFmt w:val="bullet"/>
      <w:lvlText w:val="•"/>
      <w:lvlJc w:val="left"/>
      <w:pPr>
        <w:ind w:left="2253" w:hanging="311"/>
      </w:pPr>
      <w:rPr>
        <w:rFonts w:hint="default"/>
        <w:lang w:val="es-ES" w:eastAsia="es-ES" w:bidi="es-ES"/>
      </w:rPr>
    </w:lvl>
    <w:lvl w:ilvl="3" w:tplc="56AC9B9A">
      <w:numFmt w:val="bullet"/>
      <w:lvlText w:val="•"/>
      <w:lvlJc w:val="left"/>
      <w:pPr>
        <w:ind w:left="3269" w:hanging="311"/>
      </w:pPr>
      <w:rPr>
        <w:rFonts w:hint="default"/>
        <w:lang w:val="es-ES" w:eastAsia="es-ES" w:bidi="es-ES"/>
      </w:rPr>
    </w:lvl>
    <w:lvl w:ilvl="4" w:tplc="DC10DA06">
      <w:numFmt w:val="bullet"/>
      <w:lvlText w:val="•"/>
      <w:lvlJc w:val="left"/>
      <w:pPr>
        <w:ind w:left="4286" w:hanging="311"/>
      </w:pPr>
      <w:rPr>
        <w:rFonts w:hint="default"/>
        <w:lang w:val="es-ES" w:eastAsia="es-ES" w:bidi="es-ES"/>
      </w:rPr>
    </w:lvl>
    <w:lvl w:ilvl="5" w:tplc="CEFE9996">
      <w:numFmt w:val="bullet"/>
      <w:lvlText w:val="•"/>
      <w:lvlJc w:val="left"/>
      <w:pPr>
        <w:ind w:left="5302" w:hanging="311"/>
      </w:pPr>
      <w:rPr>
        <w:rFonts w:hint="default"/>
        <w:lang w:val="es-ES" w:eastAsia="es-ES" w:bidi="es-ES"/>
      </w:rPr>
    </w:lvl>
    <w:lvl w:ilvl="6" w:tplc="941EB7DC">
      <w:numFmt w:val="bullet"/>
      <w:lvlText w:val="•"/>
      <w:lvlJc w:val="left"/>
      <w:pPr>
        <w:ind w:left="6319" w:hanging="311"/>
      </w:pPr>
      <w:rPr>
        <w:rFonts w:hint="default"/>
        <w:lang w:val="es-ES" w:eastAsia="es-ES" w:bidi="es-ES"/>
      </w:rPr>
    </w:lvl>
    <w:lvl w:ilvl="7" w:tplc="1032925A">
      <w:numFmt w:val="bullet"/>
      <w:lvlText w:val="•"/>
      <w:lvlJc w:val="left"/>
      <w:pPr>
        <w:ind w:left="7335" w:hanging="311"/>
      </w:pPr>
      <w:rPr>
        <w:rFonts w:hint="default"/>
        <w:lang w:val="es-ES" w:eastAsia="es-ES" w:bidi="es-ES"/>
      </w:rPr>
    </w:lvl>
    <w:lvl w:ilvl="8" w:tplc="F0B61D68">
      <w:numFmt w:val="bullet"/>
      <w:lvlText w:val="•"/>
      <w:lvlJc w:val="left"/>
      <w:pPr>
        <w:ind w:left="8352" w:hanging="311"/>
      </w:pPr>
      <w:rPr>
        <w:rFonts w:hint="default"/>
        <w:lang w:val="es-ES" w:eastAsia="es-ES" w:bidi="es-ES"/>
      </w:rPr>
    </w:lvl>
  </w:abstractNum>
  <w:abstractNum w:abstractNumId="1">
    <w:nsid w:val="29107855"/>
    <w:multiLevelType w:val="hybridMultilevel"/>
    <w:tmpl w:val="4776EDF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5331EF9"/>
    <w:multiLevelType w:val="hybridMultilevel"/>
    <w:tmpl w:val="E36651D2"/>
    <w:lvl w:ilvl="0" w:tplc="7B283876">
      <w:start w:val="1"/>
      <w:numFmt w:val="decimal"/>
      <w:lvlText w:val="%1."/>
      <w:lvlJc w:val="left"/>
      <w:pPr>
        <w:ind w:left="218" w:hanging="270"/>
      </w:pPr>
      <w:rPr>
        <w:rFonts w:hint="default"/>
        <w:b/>
        <w:bCs/>
        <w:w w:val="100"/>
        <w:lang w:val="es-ES" w:eastAsia="es-ES" w:bidi="es-ES"/>
      </w:rPr>
    </w:lvl>
    <w:lvl w:ilvl="1" w:tplc="72F836D0">
      <w:numFmt w:val="bullet"/>
      <w:lvlText w:val="•"/>
      <w:lvlJc w:val="left"/>
      <w:pPr>
        <w:ind w:left="1236" w:hanging="270"/>
      </w:pPr>
      <w:rPr>
        <w:rFonts w:hint="default"/>
        <w:lang w:val="es-ES" w:eastAsia="es-ES" w:bidi="es-ES"/>
      </w:rPr>
    </w:lvl>
    <w:lvl w:ilvl="2" w:tplc="5344CE92">
      <w:numFmt w:val="bullet"/>
      <w:lvlText w:val="•"/>
      <w:lvlJc w:val="left"/>
      <w:pPr>
        <w:ind w:left="2253" w:hanging="270"/>
      </w:pPr>
      <w:rPr>
        <w:rFonts w:hint="default"/>
        <w:lang w:val="es-ES" w:eastAsia="es-ES" w:bidi="es-ES"/>
      </w:rPr>
    </w:lvl>
    <w:lvl w:ilvl="3" w:tplc="3C283708">
      <w:numFmt w:val="bullet"/>
      <w:lvlText w:val="•"/>
      <w:lvlJc w:val="left"/>
      <w:pPr>
        <w:ind w:left="3269" w:hanging="270"/>
      </w:pPr>
      <w:rPr>
        <w:rFonts w:hint="default"/>
        <w:lang w:val="es-ES" w:eastAsia="es-ES" w:bidi="es-ES"/>
      </w:rPr>
    </w:lvl>
    <w:lvl w:ilvl="4" w:tplc="BDF29E76">
      <w:numFmt w:val="bullet"/>
      <w:lvlText w:val="•"/>
      <w:lvlJc w:val="left"/>
      <w:pPr>
        <w:ind w:left="4286" w:hanging="270"/>
      </w:pPr>
      <w:rPr>
        <w:rFonts w:hint="default"/>
        <w:lang w:val="es-ES" w:eastAsia="es-ES" w:bidi="es-ES"/>
      </w:rPr>
    </w:lvl>
    <w:lvl w:ilvl="5" w:tplc="B87E6878">
      <w:numFmt w:val="bullet"/>
      <w:lvlText w:val="•"/>
      <w:lvlJc w:val="left"/>
      <w:pPr>
        <w:ind w:left="5302" w:hanging="270"/>
      </w:pPr>
      <w:rPr>
        <w:rFonts w:hint="default"/>
        <w:lang w:val="es-ES" w:eastAsia="es-ES" w:bidi="es-ES"/>
      </w:rPr>
    </w:lvl>
    <w:lvl w:ilvl="6" w:tplc="5394C490">
      <w:numFmt w:val="bullet"/>
      <w:lvlText w:val="•"/>
      <w:lvlJc w:val="left"/>
      <w:pPr>
        <w:ind w:left="6319" w:hanging="270"/>
      </w:pPr>
      <w:rPr>
        <w:rFonts w:hint="default"/>
        <w:lang w:val="es-ES" w:eastAsia="es-ES" w:bidi="es-ES"/>
      </w:rPr>
    </w:lvl>
    <w:lvl w:ilvl="7" w:tplc="70A02896">
      <w:numFmt w:val="bullet"/>
      <w:lvlText w:val="•"/>
      <w:lvlJc w:val="left"/>
      <w:pPr>
        <w:ind w:left="7335" w:hanging="270"/>
      </w:pPr>
      <w:rPr>
        <w:rFonts w:hint="default"/>
        <w:lang w:val="es-ES" w:eastAsia="es-ES" w:bidi="es-ES"/>
      </w:rPr>
    </w:lvl>
    <w:lvl w:ilvl="8" w:tplc="44D61262">
      <w:numFmt w:val="bullet"/>
      <w:lvlText w:val="•"/>
      <w:lvlJc w:val="left"/>
      <w:pPr>
        <w:ind w:left="8352" w:hanging="270"/>
      </w:pPr>
      <w:rPr>
        <w:rFonts w:hint="default"/>
        <w:lang w:val="es-ES" w:eastAsia="es-ES" w:bidi="es-ES"/>
      </w:rPr>
    </w:lvl>
  </w:abstractNum>
  <w:abstractNum w:abstractNumId="3">
    <w:nsid w:val="3BCE1D1F"/>
    <w:multiLevelType w:val="hybridMultilevel"/>
    <w:tmpl w:val="B62EB994"/>
    <w:lvl w:ilvl="0" w:tplc="1C2ACE4C">
      <w:start w:val="1"/>
      <w:numFmt w:val="decimal"/>
      <w:lvlText w:val="%1."/>
      <w:lvlJc w:val="left"/>
      <w:pPr>
        <w:ind w:left="218" w:hanging="240"/>
      </w:pPr>
      <w:rPr>
        <w:rFonts w:ascii="Times New Roman" w:eastAsia="Times New Roman" w:hAnsi="Times New Roman" w:cs="Times New Roman" w:hint="default"/>
        <w:b/>
        <w:bCs/>
        <w:w w:val="100"/>
        <w:sz w:val="24"/>
        <w:szCs w:val="24"/>
        <w:lang w:val="es-ES" w:eastAsia="es-ES" w:bidi="es-ES"/>
      </w:rPr>
    </w:lvl>
    <w:lvl w:ilvl="1" w:tplc="E632B758">
      <w:numFmt w:val="bullet"/>
      <w:lvlText w:val="•"/>
      <w:lvlJc w:val="left"/>
      <w:pPr>
        <w:ind w:left="1236" w:hanging="240"/>
      </w:pPr>
      <w:rPr>
        <w:rFonts w:hint="default"/>
        <w:lang w:val="es-ES" w:eastAsia="es-ES" w:bidi="es-ES"/>
      </w:rPr>
    </w:lvl>
    <w:lvl w:ilvl="2" w:tplc="30664A4C">
      <w:numFmt w:val="bullet"/>
      <w:lvlText w:val="•"/>
      <w:lvlJc w:val="left"/>
      <w:pPr>
        <w:ind w:left="2253" w:hanging="240"/>
      </w:pPr>
      <w:rPr>
        <w:rFonts w:hint="default"/>
        <w:lang w:val="es-ES" w:eastAsia="es-ES" w:bidi="es-ES"/>
      </w:rPr>
    </w:lvl>
    <w:lvl w:ilvl="3" w:tplc="B98CD03C">
      <w:numFmt w:val="bullet"/>
      <w:lvlText w:val="•"/>
      <w:lvlJc w:val="left"/>
      <w:pPr>
        <w:ind w:left="3269" w:hanging="240"/>
      </w:pPr>
      <w:rPr>
        <w:rFonts w:hint="default"/>
        <w:lang w:val="es-ES" w:eastAsia="es-ES" w:bidi="es-ES"/>
      </w:rPr>
    </w:lvl>
    <w:lvl w:ilvl="4" w:tplc="47CA5E00">
      <w:numFmt w:val="bullet"/>
      <w:lvlText w:val="•"/>
      <w:lvlJc w:val="left"/>
      <w:pPr>
        <w:ind w:left="4286" w:hanging="240"/>
      </w:pPr>
      <w:rPr>
        <w:rFonts w:hint="default"/>
        <w:lang w:val="es-ES" w:eastAsia="es-ES" w:bidi="es-ES"/>
      </w:rPr>
    </w:lvl>
    <w:lvl w:ilvl="5" w:tplc="C23289F4">
      <w:numFmt w:val="bullet"/>
      <w:lvlText w:val="•"/>
      <w:lvlJc w:val="left"/>
      <w:pPr>
        <w:ind w:left="5302" w:hanging="240"/>
      </w:pPr>
      <w:rPr>
        <w:rFonts w:hint="default"/>
        <w:lang w:val="es-ES" w:eastAsia="es-ES" w:bidi="es-ES"/>
      </w:rPr>
    </w:lvl>
    <w:lvl w:ilvl="6" w:tplc="FE4EA974">
      <w:numFmt w:val="bullet"/>
      <w:lvlText w:val="•"/>
      <w:lvlJc w:val="left"/>
      <w:pPr>
        <w:ind w:left="6319" w:hanging="240"/>
      </w:pPr>
      <w:rPr>
        <w:rFonts w:hint="default"/>
        <w:lang w:val="es-ES" w:eastAsia="es-ES" w:bidi="es-ES"/>
      </w:rPr>
    </w:lvl>
    <w:lvl w:ilvl="7" w:tplc="3B0462BE">
      <w:numFmt w:val="bullet"/>
      <w:lvlText w:val="•"/>
      <w:lvlJc w:val="left"/>
      <w:pPr>
        <w:ind w:left="7335" w:hanging="240"/>
      </w:pPr>
      <w:rPr>
        <w:rFonts w:hint="default"/>
        <w:lang w:val="es-ES" w:eastAsia="es-ES" w:bidi="es-ES"/>
      </w:rPr>
    </w:lvl>
    <w:lvl w:ilvl="8" w:tplc="8A9E750E">
      <w:numFmt w:val="bullet"/>
      <w:lvlText w:val="•"/>
      <w:lvlJc w:val="left"/>
      <w:pPr>
        <w:ind w:left="8352" w:hanging="240"/>
      </w:pPr>
      <w:rPr>
        <w:rFonts w:hint="default"/>
        <w:lang w:val="es-ES" w:eastAsia="es-ES" w:bidi="es-ES"/>
      </w:rPr>
    </w:lvl>
  </w:abstractNum>
  <w:abstractNum w:abstractNumId="4">
    <w:nsid w:val="5383004A"/>
    <w:multiLevelType w:val="hybridMultilevel"/>
    <w:tmpl w:val="8E247168"/>
    <w:lvl w:ilvl="0" w:tplc="03A41470">
      <w:start w:val="1"/>
      <w:numFmt w:val="lowerLetter"/>
      <w:lvlText w:val="%1)"/>
      <w:lvlJc w:val="left"/>
      <w:pPr>
        <w:ind w:left="1188" w:hanging="261"/>
      </w:pPr>
      <w:rPr>
        <w:rFonts w:ascii="Times New Roman" w:eastAsia="Times New Roman" w:hAnsi="Times New Roman" w:cs="Times New Roman" w:hint="default"/>
        <w:b/>
        <w:bCs/>
        <w:spacing w:val="-2"/>
        <w:w w:val="99"/>
        <w:sz w:val="24"/>
        <w:szCs w:val="24"/>
        <w:lang w:val="es-ES" w:eastAsia="es-ES" w:bidi="es-ES"/>
      </w:rPr>
    </w:lvl>
    <w:lvl w:ilvl="1" w:tplc="6EFC3E40">
      <w:numFmt w:val="bullet"/>
      <w:lvlText w:val="•"/>
      <w:lvlJc w:val="left"/>
      <w:pPr>
        <w:ind w:left="2100" w:hanging="261"/>
      </w:pPr>
      <w:rPr>
        <w:rFonts w:hint="default"/>
        <w:lang w:val="es-ES" w:eastAsia="es-ES" w:bidi="es-ES"/>
      </w:rPr>
    </w:lvl>
    <w:lvl w:ilvl="2" w:tplc="B1A0E824">
      <w:numFmt w:val="bullet"/>
      <w:lvlText w:val="•"/>
      <w:lvlJc w:val="left"/>
      <w:pPr>
        <w:ind w:left="3021" w:hanging="261"/>
      </w:pPr>
      <w:rPr>
        <w:rFonts w:hint="default"/>
        <w:lang w:val="es-ES" w:eastAsia="es-ES" w:bidi="es-ES"/>
      </w:rPr>
    </w:lvl>
    <w:lvl w:ilvl="3" w:tplc="42DC7204">
      <w:numFmt w:val="bullet"/>
      <w:lvlText w:val="•"/>
      <w:lvlJc w:val="left"/>
      <w:pPr>
        <w:ind w:left="3941" w:hanging="261"/>
      </w:pPr>
      <w:rPr>
        <w:rFonts w:hint="default"/>
        <w:lang w:val="es-ES" w:eastAsia="es-ES" w:bidi="es-ES"/>
      </w:rPr>
    </w:lvl>
    <w:lvl w:ilvl="4" w:tplc="8AC42180">
      <w:numFmt w:val="bullet"/>
      <w:lvlText w:val="•"/>
      <w:lvlJc w:val="left"/>
      <w:pPr>
        <w:ind w:left="4862" w:hanging="261"/>
      </w:pPr>
      <w:rPr>
        <w:rFonts w:hint="default"/>
        <w:lang w:val="es-ES" w:eastAsia="es-ES" w:bidi="es-ES"/>
      </w:rPr>
    </w:lvl>
    <w:lvl w:ilvl="5" w:tplc="91BEC1CE">
      <w:numFmt w:val="bullet"/>
      <w:lvlText w:val="•"/>
      <w:lvlJc w:val="left"/>
      <w:pPr>
        <w:ind w:left="5782" w:hanging="261"/>
      </w:pPr>
      <w:rPr>
        <w:rFonts w:hint="default"/>
        <w:lang w:val="es-ES" w:eastAsia="es-ES" w:bidi="es-ES"/>
      </w:rPr>
    </w:lvl>
    <w:lvl w:ilvl="6" w:tplc="AE0204FC">
      <w:numFmt w:val="bullet"/>
      <w:lvlText w:val="•"/>
      <w:lvlJc w:val="left"/>
      <w:pPr>
        <w:ind w:left="6703" w:hanging="261"/>
      </w:pPr>
      <w:rPr>
        <w:rFonts w:hint="default"/>
        <w:lang w:val="es-ES" w:eastAsia="es-ES" w:bidi="es-ES"/>
      </w:rPr>
    </w:lvl>
    <w:lvl w:ilvl="7" w:tplc="B9D261BC">
      <w:numFmt w:val="bullet"/>
      <w:lvlText w:val="•"/>
      <w:lvlJc w:val="left"/>
      <w:pPr>
        <w:ind w:left="7623" w:hanging="261"/>
      </w:pPr>
      <w:rPr>
        <w:rFonts w:hint="default"/>
        <w:lang w:val="es-ES" w:eastAsia="es-ES" w:bidi="es-ES"/>
      </w:rPr>
    </w:lvl>
    <w:lvl w:ilvl="8" w:tplc="D46E1328">
      <w:numFmt w:val="bullet"/>
      <w:lvlText w:val="•"/>
      <w:lvlJc w:val="left"/>
      <w:pPr>
        <w:ind w:left="8544" w:hanging="261"/>
      </w:pPr>
      <w:rPr>
        <w:rFonts w:hint="default"/>
        <w:lang w:val="es-ES" w:eastAsia="es-ES" w:bidi="es-E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53"/>
    <w:rsid w:val="000C7BEE"/>
    <w:rsid w:val="002E7E48"/>
    <w:rsid w:val="00497553"/>
    <w:rsid w:val="0067535A"/>
    <w:rsid w:val="007E26AE"/>
    <w:rsid w:val="007E6246"/>
    <w:rsid w:val="008E794A"/>
    <w:rsid w:val="00B033BE"/>
    <w:rsid w:val="00C946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2012" w:right="1991"/>
      <w:jc w:val="center"/>
      <w:outlineLvl w:val="0"/>
    </w:pPr>
    <w:rPr>
      <w:sz w:val="32"/>
      <w:szCs w:val="32"/>
    </w:rPr>
  </w:style>
  <w:style w:type="paragraph" w:styleId="Ttulo2">
    <w:name w:val="heading 2"/>
    <w:basedOn w:val="Normal"/>
    <w:uiPriority w:val="1"/>
    <w:qFormat/>
    <w:pPr>
      <w:spacing w:before="90"/>
      <w:ind w:right="172"/>
      <w:jc w:val="right"/>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20"/>
      <w:ind w:left="217" w:firstLine="71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033B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3BE"/>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B033BE"/>
    <w:pPr>
      <w:tabs>
        <w:tab w:val="center" w:pos="4419"/>
        <w:tab w:val="right" w:pos="8838"/>
      </w:tabs>
    </w:pPr>
  </w:style>
  <w:style w:type="character" w:customStyle="1" w:styleId="EncabezadoCar">
    <w:name w:val="Encabezado Car"/>
    <w:basedOn w:val="Fuentedeprrafopredeter"/>
    <w:link w:val="Encabezado"/>
    <w:uiPriority w:val="99"/>
    <w:rsid w:val="00B033BE"/>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033BE"/>
    <w:pPr>
      <w:tabs>
        <w:tab w:val="center" w:pos="4419"/>
        <w:tab w:val="right" w:pos="8838"/>
      </w:tabs>
    </w:pPr>
  </w:style>
  <w:style w:type="character" w:customStyle="1" w:styleId="PiedepginaCar">
    <w:name w:val="Pie de página Car"/>
    <w:basedOn w:val="Fuentedeprrafopredeter"/>
    <w:link w:val="Piedepgina"/>
    <w:uiPriority w:val="99"/>
    <w:rsid w:val="00B033BE"/>
    <w:rPr>
      <w:rFonts w:ascii="Times New Roman" w:eastAsia="Times New Roman" w:hAnsi="Times New Roman" w:cs="Times New Roman"/>
      <w:lang w:val="es-ES" w:eastAsia="es-ES" w:bidi="es-ES"/>
    </w:rPr>
  </w:style>
  <w:style w:type="character" w:styleId="Hipervnculo">
    <w:name w:val="Hyperlink"/>
    <w:basedOn w:val="Fuentedeprrafopredeter"/>
    <w:uiPriority w:val="99"/>
    <w:unhideWhenUsed/>
    <w:rsid w:val="007E26AE"/>
    <w:rPr>
      <w:color w:val="0000FF" w:themeColor="hyperlink"/>
      <w:u w:val="single"/>
    </w:rPr>
  </w:style>
  <w:style w:type="table" w:styleId="Tablaconcuadrcula">
    <w:name w:val="Table Grid"/>
    <w:basedOn w:val="Tablanormal"/>
    <w:uiPriority w:val="59"/>
    <w:rsid w:val="000C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2012" w:right="1991"/>
      <w:jc w:val="center"/>
      <w:outlineLvl w:val="0"/>
    </w:pPr>
    <w:rPr>
      <w:sz w:val="32"/>
      <w:szCs w:val="32"/>
    </w:rPr>
  </w:style>
  <w:style w:type="paragraph" w:styleId="Ttulo2">
    <w:name w:val="heading 2"/>
    <w:basedOn w:val="Normal"/>
    <w:uiPriority w:val="1"/>
    <w:qFormat/>
    <w:pPr>
      <w:spacing w:before="90"/>
      <w:ind w:right="172"/>
      <w:jc w:val="right"/>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20"/>
      <w:ind w:left="217" w:firstLine="71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033B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3BE"/>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B033BE"/>
    <w:pPr>
      <w:tabs>
        <w:tab w:val="center" w:pos="4419"/>
        <w:tab w:val="right" w:pos="8838"/>
      </w:tabs>
    </w:pPr>
  </w:style>
  <w:style w:type="character" w:customStyle="1" w:styleId="EncabezadoCar">
    <w:name w:val="Encabezado Car"/>
    <w:basedOn w:val="Fuentedeprrafopredeter"/>
    <w:link w:val="Encabezado"/>
    <w:uiPriority w:val="99"/>
    <w:rsid w:val="00B033BE"/>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033BE"/>
    <w:pPr>
      <w:tabs>
        <w:tab w:val="center" w:pos="4419"/>
        <w:tab w:val="right" w:pos="8838"/>
      </w:tabs>
    </w:pPr>
  </w:style>
  <w:style w:type="character" w:customStyle="1" w:styleId="PiedepginaCar">
    <w:name w:val="Pie de página Car"/>
    <w:basedOn w:val="Fuentedeprrafopredeter"/>
    <w:link w:val="Piedepgina"/>
    <w:uiPriority w:val="99"/>
    <w:rsid w:val="00B033BE"/>
    <w:rPr>
      <w:rFonts w:ascii="Times New Roman" w:eastAsia="Times New Roman" w:hAnsi="Times New Roman" w:cs="Times New Roman"/>
      <w:lang w:val="es-ES" w:eastAsia="es-ES" w:bidi="es-ES"/>
    </w:rPr>
  </w:style>
  <w:style w:type="character" w:styleId="Hipervnculo">
    <w:name w:val="Hyperlink"/>
    <w:basedOn w:val="Fuentedeprrafopredeter"/>
    <w:uiPriority w:val="99"/>
    <w:unhideWhenUsed/>
    <w:rsid w:val="007E26AE"/>
    <w:rPr>
      <w:color w:val="0000FF" w:themeColor="hyperlink"/>
      <w:u w:val="single"/>
    </w:rPr>
  </w:style>
  <w:style w:type="table" w:styleId="Tablaconcuadrcula">
    <w:name w:val="Table Grid"/>
    <w:basedOn w:val="Tablanormal"/>
    <w:uiPriority w:val="59"/>
    <w:rsid w:val="000C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179">
      <w:bodyDiv w:val="1"/>
      <w:marLeft w:val="0"/>
      <w:marRight w:val="0"/>
      <w:marTop w:val="0"/>
      <w:marBottom w:val="0"/>
      <w:divBdr>
        <w:top w:val="none" w:sz="0" w:space="0" w:color="auto"/>
        <w:left w:val="none" w:sz="0" w:space="0" w:color="auto"/>
        <w:bottom w:val="none" w:sz="0" w:space="0" w:color="auto"/>
        <w:right w:val="none" w:sz="0" w:space="0" w:color="auto"/>
      </w:divBdr>
    </w:div>
    <w:div w:id="130365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7Sj5x2XweH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xIH23Ty-o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Patricio Briceño Espinoza</dc:creator>
  <cp:lastModifiedBy>Teodolinda-Alerces</cp:lastModifiedBy>
  <cp:revision>3</cp:revision>
  <dcterms:created xsi:type="dcterms:W3CDTF">2020-11-04T18:02:00Z</dcterms:created>
  <dcterms:modified xsi:type="dcterms:W3CDTF">2020-11-04T18:11:00Z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vt:lpwstr>
  </property>
  <property fmtid="{D5CDD505-2E9C-101B-9397-08002B2CF9AE}" pid="4" name="LastSaved">
    <vt:filetime>2020-11-04T00:00:00Z</vt:filetime>
  </property>
</Properties>
</file>