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E1" w:rsidRPr="00A42506" w:rsidRDefault="00976EE1" w:rsidP="00F54A75">
      <w:pPr>
        <w:pStyle w:val="Ttulo1"/>
      </w:pPr>
      <w:r>
        <w:t>Semana del 6 al 10 de Julio</w:t>
      </w:r>
      <w:r w:rsidRPr="00A42506">
        <w:t xml:space="preserve"> 2020            </w:t>
      </w:r>
      <w:r w:rsidR="00F54A75">
        <w:t>/</w:t>
      </w:r>
      <w:r w:rsidRPr="00A42506">
        <w:t>Profesora: Lorena Peralta V.</w:t>
      </w:r>
    </w:p>
    <w:p w:rsidR="00976EE1" w:rsidRPr="00A42506" w:rsidRDefault="00976EE1" w:rsidP="00976E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506">
        <w:rPr>
          <w:rFonts w:ascii="Times New Roman" w:hAnsi="Times New Roman" w:cs="Times New Roman"/>
          <w:b/>
          <w:sz w:val="20"/>
          <w:szCs w:val="20"/>
        </w:rPr>
        <w:t>Act</w:t>
      </w:r>
      <w:r>
        <w:rPr>
          <w:rFonts w:ascii="Times New Roman" w:hAnsi="Times New Roman" w:cs="Times New Roman"/>
          <w:b/>
          <w:sz w:val="20"/>
          <w:szCs w:val="20"/>
        </w:rPr>
        <w:t>ividades a realizar en casa    6</w:t>
      </w:r>
      <w:r w:rsidRPr="00A42506">
        <w:rPr>
          <w:rFonts w:ascii="Times New Roman" w:hAnsi="Times New Roman" w:cs="Times New Roman"/>
          <w:b/>
          <w:sz w:val="20"/>
          <w:szCs w:val="20"/>
        </w:rPr>
        <w:t>º año A-B</w:t>
      </w:r>
    </w:p>
    <w:p w:rsidR="00976EE1" w:rsidRDefault="00976EE1" w:rsidP="0041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Objetivo: </w:t>
      </w:r>
      <w:r w:rsidR="00417934">
        <w:rPr>
          <w:rFonts w:asciiTheme="majorHAnsi" w:hAnsiTheme="majorHAnsi"/>
          <w:color w:val="000000" w:themeColor="text1"/>
          <w:sz w:val="20"/>
          <w:szCs w:val="20"/>
        </w:rPr>
        <w:t>OA6- OA29</w:t>
      </w:r>
    </w:p>
    <w:p w:rsidR="00976EE1" w:rsidRPr="00417934" w:rsidRDefault="00417934" w:rsidP="0041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Leer y comprender textos no literarios, aplicando estrategias de comprensión lectora.</w:t>
      </w:r>
    </w:p>
    <w:p w:rsidR="00F54A75" w:rsidRDefault="00F54A75" w:rsidP="00F54A75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       </w:t>
      </w:r>
    </w:p>
    <w:p w:rsidR="00976EE1" w:rsidRPr="00A42506" w:rsidRDefault="00976EE1" w:rsidP="00F54A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31EF0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A42506">
        <w:rPr>
          <w:rFonts w:ascii="Times New Roman" w:hAnsi="Times New Roman" w:cs="Times New Roman"/>
          <w:sz w:val="20"/>
          <w:szCs w:val="20"/>
        </w:rPr>
        <w:t>*Recuerda que las actividades las debes de</w:t>
      </w:r>
      <w:r w:rsidR="00417934">
        <w:rPr>
          <w:rFonts w:ascii="Times New Roman" w:hAnsi="Times New Roman" w:cs="Times New Roman"/>
          <w:sz w:val="20"/>
          <w:szCs w:val="20"/>
        </w:rPr>
        <w:t>sarrollar en el cuaderno</w:t>
      </w:r>
      <w:r w:rsidRPr="00A42506">
        <w:rPr>
          <w:rFonts w:ascii="Times New Roman" w:hAnsi="Times New Roman" w:cs="Times New Roman"/>
          <w:sz w:val="20"/>
          <w:szCs w:val="20"/>
        </w:rPr>
        <w:t xml:space="preserve"> de lenguaje cuando corresponda.</w:t>
      </w:r>
    </w:p>
    <w:p w:rsidR="00A03DD3" w:rsidRDefault="00A03DD3" w:rsidP="00A03DD3">
      <w:pPr>
        <w:tabs>
          <w:tab w:val="left" w:pos="1215"/>
          <w:tab w:val="right" w:pos="883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“ESTRATEGIAS DE COMPRENSIÓN LECTORA”</w:t>
      </w:r>
    </w:p>
    <w:p w:rsidR="00E368C9" w:rsidRPr="00102248" w:rsidRDefault="00A03DD3" w:rsidP="00A03DD3">
      <w:pPr>
        <w:tabs>
          <w:tab w:val="left" w:pos="1215"/>
          <w:tab w:val="right" w:pos="883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E1997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0E1997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BD8A2CA" wp14:editId="20EA08A9">
            <wp:simplePos x="0" y="0"/>
            <wp:positionH relativeFrom="column">
              <wp:posOffset>2185035</wp:posOffset>
            </wp:positionH>
            <wp:positionV relativeFrom="paragraph">
              <wp:posOffset>27940</wp:posOffset>
            </wp:positionV>
            <wp:extent cx="3215640" cy="2124075"/>
            <wp:effectExtent l="0" t="0" r="3810" b="9525"/>
            <wp:wrapSquare wrapText="bothSides"/>
            <wp:docPr id="2" name="Imagen 2" descr="Estrategias de comprensión lectora: “herramientas de la m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rategias de comprensión lectora: “herramientas de la ment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CF2" w:rsidRPr="00102248" w:rsidRDefault="00112CF2" w:rsidP="000E1997">
      <w:pPr>
        <w:pBdr>
          <w:top w:val="dotted" w:sz="4" w:space="1" w:color="auto"/>
          <w:left w:val="dotted" w:sz="4" w:space="4" w:color="auto"/>
          <w:bottom w:val="dotted" w:sz="4" w:space="1" w:color="auto"/>
          <w:bar w:val="dotted" w:sz="4" w:color="auto"/>
        </w:pBd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02248">
        <w:rPr>
          <w:rFonts w:ascii="Times New Roman" w:hAnsi="Times New Roman" w:cs="Times New Roman"/>
          <w:i/>
          <w:sz w:val="20"/>
          <w:szCs w:val="20"/>
        </w:rPr>
        <w:t xml:space="preserve">Las estrategias de comprensión lectora, son como </w:t>
      </w:r>
      <w:r w:rsidRPr="00102248">
        <w:rPr>
          <w:rFonts w:ascii="Times New Roman" w:hAnsi="Times New Roman" w:cs="Times New Roman"/>
          <w:b/>
          <w:i/>
          <w:sz w:val="20"/>
          <w:szCs w:val="20"/>
        </w:rPr>
        <w:t>CONSEJOS</w:t>
      </w:r>
      <w:r w:rsidRPr="00102248">
        <w:rPr>
          <w:rFonts w:ascii="Times New Roman" w:hAnsi="Times New Roman" w:cs="Times New Roman"/>
          <w:i/>
          <w:sz w:val="20"/>
          <w:szCs w:val="20"/>
        </w:rPr>
        <w:t xml:space="preserve">, que </w:t>
      </w:r>
      <w:r w:rsidR="002777E1" w:rsidRPr="00102248">
        <w:rPr>
          <w:rFonts w:ascii="Times New Roman" w:hAnsi="Times New Roman" w:cs="Times New Roman"/>
          <w:i/>
          <w:sz w:val="20"/>
          <w:szCs w:val="20"/>
        </w:rPr>
        <w:t xml:space="preserve">nos ayudan a </w:t>
      </w:r>
      <w:r w:rsidR="002777E1" w:rsidRPr="00102248">
        <w:rPr>
          <w:rFonts w:ascii="Times New Roman" w:hAnsi="Times New Roman" w:cs="Times New Roman"/>
          <w:b/>
          <w:i/>
          <w:sz w:val="20"/>
          <w:szCs w:val="20"/>
        </w:rPr>
        <w:t>entender</w:t>
      </w:r>
      <w:r w:rsidR="0055747F" w:rsidRPr="00102248">
        <w:rPr>
          <w:rFonts w:ascii="Times New Roman" w:hAnsi="Times New Roman" w:cs="Times New Roman"/>
          <w:b/>
          <w:i/>
          <w:sz w:val="20"/>
          <w:szCs w:val="20"/>
        </w:rPr>
        <w:t xml:space="preserve"> mejor</w:t>
      </w:r>
      <w:r w:rsidR="0055747F" w:rsidRPr="00102248">
        <w:rPr>
          <w:rFonts w:ascii="Times New Roman" w:hAnsi="Times New Roman" w:cs="Times New Roman"/>
          <w:i/>
          <w:sz w:val="20"/>
          <w:szCs w:val="20"/>
        </w:rPr>
        <w:t xml:space="preserve"> todo tipo de </w:t>
      </w:r>
      <w:r w:rsidR="0055747F" w:rsidRPr="00102248">
        <w:rPr>
          <w:rFonts w:ascii="Times New Roman" w:hAnsi="Times New Roman" w:cs="Times New Roman"/>
          <w:b/>
          <w:i/>
          <w:sz w:val="20"/>
          <w:szCs w:val="20"/>
        </w:rPr>
        <w:t>lecturas</w:t>
      </w:r>
      <w:r w:rsidRPr="00102248">
        <w:rPr>
          <w:rFonts w:ascii="Times New Roman" w:hAnsi="Times New Roman" w:cs="Times New Roman"/>
          <w:b/>
          <w:i/>
          <w:sz w:val="20"/>
          <w:szCs w:val="20"/>
        </w:rPr>
        <w:t>, literarias y no literarias</w:t>
      </w:r>
      <w:r w:rsidRPr="00102248">
        <w:rPr>
          <w:rFonts w:ascii="Times New Roman" w:hAnsi="Times New Roman" w:cs="Times New Roman"/>
          <w:i/>
          <w:sz w:val="20"/>
          <w:szCs w:val="20"/>
        </w:rPr>
        <w:t>.</w:t>
      </w:r>
      <w:r w:rsidR="0055747F" w:rsidRPr="00102248">
        <w:rPr>
          <w:rFonts w:ascii="Times New Roman" w:hAnsi="Times New Roman" w:cs="Times New Roman"/>
          <w:i/>
          <w:sz w:val="20"/>
          <w:szCs w:val="20"/>
        </w:rPr>
        <w:t xml:space="preserve"> Nos ayudan a </w:t>
      </w:r>
      <w:r w:rsidR="0055747F" w:rsidRPr="00102248">
        <w:rPr>
          <w:rFonts w:ascii="Times New Roman" w:hAnsi="Times New Roman" w:cs="Times New Roman"/>
          <w:b/>
          <w:i/>
          <w:sz w:val="20"/>
          <w:szCs w:val="20"/>
        </w:rPr>
        <w:t>comprender lo que leemos</w:t>
      </w:r>
      <w:r w:rsidR="0055747F" w:rsidRPr="00102248">
        <w:rPr>
          <w:rFonts w:ascii="Times New Roman" w:hAnsi="Times New Roman" w:cs="Times New Roman"/>
          <w:i/>
          <w:sz w:val="20"/>
          <w:szCs w:val="20"/>
        </w:rPr>
        <w:t>, como por ejemplo, noticias, cuentos, reportajes, novelas, etc.</w:t>
      </w:r>
    </w:p>
    <w:p w:rsidR="0055747F" w:rsidRPr="00102248" w:rsidRDefault="0055747F" w:rsidP="000E1997">
      <w:pPr>
        <w:pBdr>
          <w:top w:val="dotted" w:sz="4" w:space="1" w:color="auto"/>
          <w:left w:val="dotted" w:sz="4" w:space="4" w:color="auto"/>
          <w:bottom w:val="dotted" w:sz="4" w:space="1" w:color="auto"/>
          <w:bar w:val="dotted" w:sz="4" w:color="auto"/>
        </w:pBd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02248">
        <w:rPr>
          <w:rFonts w:ascii="Times New Roman" w:hAnsi="Times New Roman" w:cs="Times New Roman"/>
          <w:i/>
          <w:sz w:val="20"/>
          <w:szCs w:val="20"/>
        </w:rPr>
        <w:t xml:space="preserve">Estas estrategias, </w:t>
      </w:r>
      <w:r w:rsidRPr="00102248">
        <w:rPr>
          <w:rFonts w:ascii="Times New Roman" w:hAnsi="Times New Roman" w:cs="Times New Roman"/>
          <w:b/>
          <w:i/>
          <w:sz w:val="20"/>
          <w:szCs w:val="20"/>
        </w:rPr>
        <w:t>nos deben permitir</w:t>
      </w:r>
      <w:r w:rsidRPr="00102248">
        <w:rPr>
          <w:rFonts w:ascii="Times New Roman" w:hAnsi="Times New Roman" w:cs="Times New Roman"/>
          <w:i/>
          <w:sz w:val="20"/>
          <w:szCs w:val="20"/>
        </w:rPr>
        <w:t xml:space="preserve"> ser capaces de </w:t>
      </w:r>
      <w:r w:rsidRPr="00102248">
        <w:rPr>
          <w:rFonts w:ascii="Times New Roman" w:hAnsi="Times New Roman" w:cs="Times New Roman"/>
          <w:b/>
          <w:i/>
          <w:sz w:val="20"/>
          <w:szCs w:val="20"/>
        </w:rPr>
        <w:t xml:space="preserve">sacar información de un texto, </w:t>
      </w:r>
      <w:r w:rsidR="00102248" w:rsidRPr="00102248">
        <w:rPr>
          <w:rFonts w:ascii="Times New Roman" w:hAnsi="Times New Roman" w:cs="Times New Roman"/>
          <w:b/>
          <w:i/>
          <w:sz w:val="20"/>
          <w:szCs w:val="20"/>
        </w:rPr>
        <w:t>interpretarlo y reflexionar sobre él.</w:t>
      </w:r>
    </w:p>
    <w:p w:rsidR="00102248" w:rsidRDefault="007206C3" w:rsidP="000E1997">
      <w:pPr>
        <w:spacing w:after="0"/>
        <w:jc w:val="right"/>
      </w:pPr>
      <w:r>
        <w:t xml:space="preserve">              </w:t>
      </w:r>
    </w:p>
    <w:p w:rsidR="00102248" w:rsidRPr="00050D6F" w:rsidRDefault="00102248" w:rsidP="000E19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0D6F">
        <w:rPr>
          <w:rFonts w:ascii="Times New Roman" w:hAnsi="Times New Roman" w:cs="Times New Roman"/>
          <w:b/>
          <w:sz w:val="20"/>
          <w:szCs w:val="20"/>
        </w:rPr>
        <w:t>1.- Retroalimentación.</w:t>
      </w:r>
    </w:p>
    <w:p w:rsidR="00050D6F" w:rsidRPr="00050D6F" w:rsidRDefault="00050D6F" w:rsidP="000E1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*Las especialistas de educación diferencial, Diana, Vania y Karen </w:t>
      </w:r>
      <w:r w:rsidR="000E1997" w:rsidRPr="000E1997">
        <w:rPr>
          <w:rFonts w:ascii="Times New Roman" w:hAnsi="Times New Roman" w:cs="Times New Roman"/>
          <w:sz w:val="20"/>
          <w:szCs w:val="20"/>
        </w:rPr>
        <w:t xml:space="preserve">les </w:t>
      </w:r>
      <w:r>
        <w:rPr>
          <w:rFonts w:ascii="Times New Roman" w:hAnsi="Times New Roman" w:cs="Times New Roman"/>
          <w:sz w:val="20"/>
          <w:szCs w:val="20"/>
        </w:rPr>
        <w:t>realizaron dos videos sobre la 1ª y 2ª estrategia, para explicarles mejor en qué consiste cada una.</w:t>
      </w:r>
    </w:p>
    <w:p w:rsidR="003A2FC1" w:rsidRDefault="003A2FC1" w:rsidP="000E1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0EC" w:rsidRDefault="00050D6F" w:rsidP="000E1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6760EC" w:rsidRPr="000E1997">
        <w:rPr>
          <w:rFonts w:ascii="Times New Roman" w:hAnsi="Times New Roman" w:cs="Times New Roman"/>
          <w:sz w:val="20"/>
          <w:szCs w:val="20"/>
        </w:rPr>
        <w:t>Pincha lo</w:t>
      </w:r>
      <w:r w:rsidR="003A2FC1">
        <w:rPr>
          <w:rFonts w:ascii="Times New Roman" w:hAnsi="Times New Roman" w:cs="Times New Roman"/>
          <w:sz w:val="20"/>
          <w:szCs w:val="20"/>
        </w:rPr>
        <w:t xml:space="preserve">s siguientes link, </w:t>
      </w:r>
      <w:r w:rsidR="006760EC" w:rsidRPr="000E1997">
        <w:rPr>
          <w:rFonts w:ascii="Times New Roman" w:hAnsi="Times New Roman" w:cs="Times New Roman"/>
          <w:sz w:val="20"/>
          <w:szCs w:val="20"/>
        </w:rPr>
        <w:t>de  los siguientes v</w:t>
      </w:r>
      <w:r>
        <w:rPr>
          <w:rFonts w:ascii="Times New Roman" w:hAnsi="Times New Roman" w:cs="Times New Roman"/>
          <w:sz w:val="20"/>
          <w:szCs w:val="20"/>
        </w:rPr>
        <w:t>ideos:</w:t>
      </w:r>
    </w:p>
    <w:p w:rsidR="00050D6F" w:rsidRPr="003A2FC1" w:rsidRDefault="003A2FC1" w:rsidP="003A2F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FC1">
        <w:rPr>
          <w:rFonts w:ascii="Times New Roman" w:hAnsi="Times New Roman" w:cs="Times New Roman"/>
          <w:b/>
          <w:sz w:val="20"/>
          <w:szCs w:val="20"/>
        </w:rPr>
        <w:t xml:space="preserve">1ª </w:t>
      </w:r>
      <w:r>
        <w:rPr>
          <w:rFonts w:ascii="Times New Roman" w:hAnsi="Times New Roman" w:cs="Times New Roman"/>
          <w:b/>
          <w:sz w:val="20"/>
          <w:szCs w:val="20"/>
        </w:rPr>
        <w:t xml:space="preserve">estrategia: </w:t>
      </w:r>
      <w:r w:rsidRPr="003A2FC1">
        <w:rPr>
          <w:rFonts w:ascii="Times New Roman" w:hAnsi="Times New Roman" w:cs="Times New Roman"/>
          <w:b/>
          <w:sz w:val="20"/>
          <w:szCs w:val="20"/>
        </w:rPr>
        <w:t>HALLAR IDEA PRINCIPAL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A2FC1" w:rsidRDefault="004622D4" w:rsidP="003A2F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3A2FC1" w:rsidRPr="00896D48">
          <w:rPr>
            <w:rStyle w:val="Hipervnculo"/>
            <w:rFonts w:ascii="Times New Roman" w:hAnsi="Times New Roman" w:cs="Times New Roman"/>
            <w:sz w:val="20"/>
            <w:szCs w:val="20"/>
          </w:rPr>
          <w:t>https://www.youtube.com/watch?v=P1gXxTTTqfk</w:t>
        </w:r>
      </w:hyperlink>
    </w:p>
    <w:p w:rsidR="003A2FC1" w:rsidRDefault="003A2FC1" w:rsidP="003A2F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0D6F" w:rsidRPr="003A2FC1" w:rsidRDefault="003A2FC1" w:rsidP="003A2F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FC1">
        <w:rPr>
          <w:rFonts w:ascii="Times New Roman" w:hAnsi="Times New Roman" w:cs="Times New Roman"/>
          <w:b/>
          <w:sz w:val="20"/>
          <w:szCs w:val="20"/>
        </w:rPr>
        <w:t xml:space="preserve">2ª </w:t>
      </w:r>
      <w:r>
        <w:rPr>
          <w:rFonts w:ascii="Times New Roman" w:hAnsi="Times New Roman" w:cs="Times New Roman"/>
          <w:b/>
          <w:sz w:val="20"/>
          <w:szCs w:val="20"/>
        </w:rPr>
        <w:t xml:space="preserve">estrategia: </w:t>
      </w:r>
      <w:r w:rsidRPr="003A2FC1">
        <w:rPr>
          <w:rFonts w:ascii="Times New Roman" w:hAnsi="Times New Roman" w:cs="Times New Roman"/>
          <w:b/>
          <w:sz w:val="20"/>
          <w:szCs w:val="20"/>
        </w:rPr>
        <w:t>RECORDAR HECHOS Y DETALLES</w:t>
      </w:r>
    </w:p>
    <w:p w:rsidR="00050D6F" w:rsidRDefault="004622D4" w:rsidP="003A2F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3A2FC1" w:rsidRPr="00896D48">
          <w:rPr>
            <w:rStyle w:val="Hipervnculo"/>
            <w:rFonts w:ascii="Times New Roman" w:hAnsi="Times New Roman" w:cs="Times New Roman"/>
            <w:sz w:val="20"/>
            <w:szCs w:val="20"/>
          </w:rPr>
          <w:t>https://www.youtube.com/watch?v=1S1Uny8q3cA</w:t>
        </w:r>
      </w:hyperlink>
    </w:p>
    <w:p w:rsidR="003A2FC1" w:rsidRDefault="003A2FC1" w:rsidP="003A2F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2FC1" w:rsidRPr="007C0B17" w:rsidRDefault="007C0B17" w:rsidP="003A2F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0B17">
        <w:rPr>
          <w:rFonts w:ascii="Times New Roman" w:hAnsi="Times New Roman" w:cs="Times New Roman"/>
          <w:b/>
          <w:sz w:val="20"/>
          <w:szCs w:val="20"/>
        </w:rPr>
        <w:t xml:space="preserve">2.- </w:t>
      </w:r>
      <w:r w:rsidR="003A2FC1" w:rsidRPr="007C0B17">
        <w:rPr>
          <w:rFonts w:ascii="Times New Roman" w:hAnsi="Times New Roman" w:cs="Times New Roman"/>
          <w:b/>
          <w:sz w:val="20"/>
          <w:szCs w:val="20"/>
        </w:rPr>
        <w:t>Actividad:</w:t>
      </w:r>
    </w:p>
    <w:p w:rsidR="003A2FC1" w:rsidRDefault="003A2FC1" w:rsidP="003A2F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*Ahora aplicaremos en las siguientes lecturas, estas dos estrategias:</w:t>
      </w:r>
    </w:p>
    <w:p w:rsidR="003A2FC1" w:rsidRDefault="003A2FC1" w:rsidP="003A2F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1.- </w:t>
      </w:r>
      <w:r w:rsidR="00543F64">
        <w:rPr>
          <w:rFonts w:ascii="Times New Roman" w:hAnsi="Times New Roman" w:cs="Times New Roman"/>
          <w:sz w:val="20"/>
          <w:szCs w:val="20"/>
        </w:rPr>
        <w:t xml:space="preserve">Leer los textos: </w:t>
      </w:r>
    </w:p>
    <w:p w:rsidR="00543F64" w:rsidRDefault="00543F64" w:rsidP="00543F6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80645</wp:posOffset>
                </wp:positionV>
                <wp:extent cx="247650" cy="9525"/>
                <wp:effectExtent l="19050" t="114300" r="0" b="16192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157.2pt;margin-top:6.35pt;width:19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a) Las propiedades de los alimentos   </w:t>
      </w:r>
      <w:r w:rsidR="007C0B1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C0B17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CLAVES DEL CONTEXTO</w:t>
      </w:r>
      <w:r w:rsidR="007C0B17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(página 42)</w:t>
      </w:r>
    </w:p>
    <w:p w:rsidR="00543F64" w:rsidRDefault="00543F64" w:rsidP="00543F6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="007C0B17">
        <w:rPr>
          <w:rFonts w:ascii="Times New Roman" w:hAnsi="Times New Roman" w:cs="Times New Roman"/>
          <w:sz w:val="20"/>
          <w:szCs w:val="20"/>
        </w:rPr>
        <w:t>“Usos tradicionales y actuales de la flora nativa” (página 55, solamente la lectura que está sobre el cuadro verde)</w:t>
      </w:r>
      <w:r w:rsidR="00145F56">
        <w:rPr>
          <w:rFonts w:ascii="Times New Roman" w:hAnsi="Times New Roman" w:cs="Times New Roman"/>
          <w:sz w:val="20"/>
          <w:szCs w:val="20"/>
        </w:rPr>
        <w:t>.</w:t>
      </w:r>
    </w:p>
    <w:p w:rsidR="007C0B17" w:rsidRDefault="007C0B17" w:rsidP="00543F6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B17" w:rsidRDefault="007C0B17" w:rsidP="00543F6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3.- Completar el siguiente cuadro con la información de las lecturas, aplicando las dos estrategias aprendidas:</w:t>
      </w:r>
    </w:p>
    <w:p w:rsidR="007C0B17" w:rsidRDefault="007C0B17" w:rsidP="00543F6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767"/>
        <w:gridCol w:w="3402"/>
      </w:tblGrid>
      <w:tr w:rsidR="005656A3" w:rsidTr="005656A3">
        <w:tc>
          <w:tcPr>
            <w:tcW w:w="2161" w:type="dxa"/>
          </w:tcPr>
          <w:p w:rsidR="005656A3" w:rsidRPr="00BC1D1C" w:rsidRDefault="005656A3" w:rsidP="00BC1D1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D1C">
              <w:rPr>
                <w:rFonts w:ascii="Times New Roman" w:hAnsi="Times New Roman" w:cs="Times New Roman"/>
                <w:b/>
                <w:sz w:val="20"/>
                <w:szCs w:val="20"/>
              </w:rPr>
              <w:t>Texto</w:t>
            </w:r>
          </w:p>
        </w:tc>
        <w:tc>
          <w:tcPr>
            <w:tcW w:w="2767" w:type="dxa"/>
          </w:tcPr>
          <w:p w:rsidR="005656A3" w:rsidRPr="00BC1D1C" w:rsidRDefault="005656A3" w:rsidP="00BC1D1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Idea Principal </w:t>
            </w:r>
            <w:r w:rsidRPr="00BC1D1C">
              <w:rPr>
                <w:rFonts w:ascii="Times New Roman" w:hAnsi="Times New Roman" w:cs="Times New Roman"/>
                <w:sz w:val="20"/>
                <w:szCs w:val="20"/>
              </w:rPr>
              <w:t>(estrategia 1)</w:t>
            </w:r>
          </w:p>
        </w:tc>
        <w:tc>
          <w:tcPr>
            <w:tcW w:w="3402" w:type="dxa"/>
          </w:tcPr>
          <w:p w:rsidR="005656A3" w:rsidRDefault="005656A3" w:rsidP="00BC1D1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Hechos/Detalles</w:t>
            </w:r>
          </w:p>
          <w:p w:rsidR="005656A3" w:rsidRPr="00BC1D1C" w:rsidRDefault="005656A3" w:rsidP="00BC1D1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D1C">
              <w:rPr>
                <w:rFonts w:ascii="Times New Roman" w:hAnsi="Times New Roman" w:cs="Times New Roman"/>
                <w:sz w:val="20"/>
                <w:szCs w:val="20"/>
              </w:rPr>
              <w:t>(estrategia 2)</w:t>
            </w:r>
          </w:p>
        </w:tc>
      </w:tr>
      <w:tr w:rsidR="005656A3" w:rsidTr="005656A3">
        <w:tc>
          <w:tcPr>
            <w:tcW w:w="2161" w:type="dxa"/>
          </w:tcPr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1.-Claves del contexto.</w:t>
            </w: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6A3" w:rsidTr="005656A3">
        <w:tc>
          <w:tcPr>
            <w:tcW w:w="2161" w:type="dxa"/>
          </w:tcPr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2.-Usos tradicionales y actuales de la flora nativa.</w:t>
            </w: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6A3" w:rsidRDefault="005656A3" w:rsidP="00543F64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</w:tr>
    </w:tbl>
    <w:p w:rsidR="007C0B17" w:rsidRDefault="007C0B17" w:rsidP="00543F6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56A3" w:rsidRPr="005656A3" w:rsidRDefault="005656A3" w:rsidP="005656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5656A3">
        <w:rPr>
          <w:rFonts w:ascii="Times New Roman" w:hAnsi="Times New Roman" w:cs="Times New Roman"/>
          <w:sz w:val="20"/>
          <w:szCs w:val="20"/>
          <w14:glow w14:rad="228600">
            <w14:schemeClr w14:val="accent2">
              <w14:alpha w14:val="60000"/>
              <w14:satMod w14:val="175000"/>
            </w14:schemeClr>
          </w14:glow>
        </w:rPr>
        <w:t>Muy bien por terminar tu actividad, de las dos estrategias de comprensión lectora:</w:t>
      </w:r>
    </w:p>
    <w:p w:rsidR="00145F56" w:rsidRPr="005656A3" w:rsidRDefault="005656A3" w:rsidP="005656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5656A3">
        <w:rPr>
          <w:rFonts w:ascii="Times New Roman" w:hAnsi="Times New Roman" w:cs="Times New Roman"/>
          <w:b/>
          <w:i/>
          <w:sz w:val="20"/>
          <w:szCs w:val="20"/>
          <w14:glow w14:rad="228600">
            <w14:schemeClr w14:val="accent2">
              <w14:alpha w14:val="60000"/>
              <w14:satMod w14:val="175000"/>
            </w14:schemeClr>
          </w14:glow>
        </w:rPr>
        <w:t>“Hallar idea principal”</w:t>
      </w:r>
      <w:r w:rsidRPr="005656A3">
        <w:rPr>
          <w:rFonts w:ascii="Times New Roman" w:hAnsi="Times New Roman" w:cs="Times New Roman"/>
          <w:sz w:val="20"/>
          <w:szCs w:val="20"/>
          <w14:glow w14:rad="228600">
            <w14:schemeClr w14:val="accent2">
              <w14:alpha w14:val="60000"/>
              <w14:satMod w14:val="175000"/>
            </w14:schemeClr>
          </w14:glow>
        </w:rPr>
        <w:t xml:space="preserve"> y </w:t>
      </w:r>
      <w:r w:rsidRPr="005656A3">
        <w:rPr>
          <w:rFonts w:ascii="Times New Roman" w:hAnsi="Times New Roman" w:cs="Times New Roman"/>
          <w:b/>
          <w:i/>
          <w:sz w:val="20"/>
          <w:szCs w:val="20"/>
          <w14:glow w14:rad="228600">
            <w14:schemeClr w14:val="accent2">
              <w14:alpha w14:val="60000"/>
              <w14:satMod w14:val="175000"/>
            </w14:schemeClr>
          </w14:glow>
        </w:rPr>
        <w:t>“Recordar Hechos y Detalles”.</w:t>
      </w:r>
    </w:p>
    <w:sectPr w:rsidR="00145F56" w:rsidRPr="005656A3" w:rsidSect="00BC1D1C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D4" w:rsidRDefault="004622D4" w:rsidP="00976EE1">
      <w:pPr>
        <w:spacing w:after="0" w:line="240" w:lineRule="auto"/>
      </w:pPr>
      <w:r>
        <w:separator/>
      </w:r>
    </w:p>
  </w:endnote>
  <w:endnote w:type="continuationSeparator" w:id="0">
    <w:p w:rsidR="004622D4" w:rsidRDefault="004622D4" w:rsidP="0097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D4" w:rsidRDefault="004622D4" w:rsidP="00976EE1">
      <w:pPr>
        <w:spacing w:after="0" w:line="240" w:lineRule="auto"/>
      </w:pPr>
      <w:r>
        <w:separator/>
      </w:r>
    </w:p>
  </w:footnote>
  <w:footnote w:type="continuationSeparator" w:id="0">
    <w:p w:rsidR="004622D4" w:rsidRDefault="004622D4" w:rsidP="0097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E1" w:rsidRDefault="00976EE1" w:rsidP="00976EE1">
    <w:pPr>
      <w:pStyle w:val="Encabezado"/>
    </w:pPr>
    <w:r w:rsidRPr="00E0377E">
      <w:rPr>
        <w:rFonts w:eastAsia="Times New Roman" w:cs="Times New Roman"/>
        <w:noProof/>
        <w:sz w:val="24"/>
        <w:szCs w:val="24"/>
        <w:lang w:eastAsia="es-ES"/>
      </w:rPr>
      <w:drawing>
        <wp:inline distT="0" distB="0" distL="0" distR="0" wp14:anchorId="056CE464" wp14:editId="3D82933D">
          <wp:extent cx="485775" cy="4572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6EE1" w:rsidRPr="00C2149A" w:rsidRDefault="00976EE1" w:rsidP="00976EE1">
    <w:pPr>
      <w:suppressAutoHyphens/>
      <w:spacing w:after="0" w:line="240" w:lineRule="auto"/>
      <w:rPr>
        <w:rFonts w:ascii="Times New Roman" w:eastAsia="Calibri" w:hAnsi="Times New Roman" w:cs="Times New Roman"/>
        <w:sz w:val="12"/>
        <w:szCs w:val="12"/>
      </w:rPr>
    </w:pPr>
    <w:r w:rsidRPr="00C2149A">
      <w:rPr>
        <w:rFonts w:ascii="Times New Roman" w:eastAsia="Calibri" w:hAnsi="Times New Roman" w:cs="Times New Roman"/>
        <w:sz w:val="12"/>
        <w:szCs w:val="12"/>
      </w:rPr>
      <w:t xml:space="preserve">Profesores: Lorena Peralta Villarroel.                                                                                                                     </w:t>
    </w:r>
  </w:p>
  <w:p w:rsidR="00976EE1" w:rsidRDefault="00976EE1">
    <w:pPr>
      <w:pStyle w:val="Encabezado"/>
    </w:pPr>
    <w:r w:rsidRPr="00C2149A">
      <w:rPr>
        <w:rFonts w:ascii="Times New Roman" w:eastAsia="Calibri" w:hAnsi="Times New Roman" w:cs="Times New Roman"/>
        <w:sz w:val="12"/>
        <w:szCs w:val="12"/>
      </w:rPr>
      <w:t>Departamento de Lengua y Literatura.</w:t>
    </w:r>
    <w:r w:rsidRPr="00C2149A">
      <w:rPr>
        <w:rFonts w:ascii="Calibri" w:eastAsia="Droid Sans Fallback" w:hAnsi="Calibri" w:cs="Calibri"/>
        <w:b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E1"/>
    <w:rsid w:val="000078F3"/>
    <w:rsid w:val="00050D6F"/>
    <w:rsid w:val="000E1997"/>
    <w:rsid w:val="00102248"/>
    <w:rsid w:val="00112CF2"/>
    <w:rsid w:val="00145F56"/>
    <w:rsid w:val="002036B1"/>
    <w:rsid w:val="00231346"/>
    <w:rsid w:val="002777E1"/>
    <w:rsid w:val="002B50CE"/>
    <w:rsid w:val="003A2FC1"/>
    <w:rsid w:val="00417934"/>
    <w:rsid w:val="004622D4"/>
    <w:rsid w:val="00543F64"/>
    <w:rsid w:val="0055747F"/>
    <w:rsid w:val="005656A3"/>
    <w:rsid w:val="006760EC"/>
    <w:rsid w:val="007206C3"/>
    <w:rsid w:val="00793AEF"/>
    <w:rsid w:val="007C0B17"/>
    <w:rsid w:val="008370E3"/>
    <w:rsid w:val="00843732"/>
    <w:rsid w:val="00976EE1"/>
    <w:rsid w:val="009B0514"/>
    <w:rsid w:val="00A03DD3"/>
    <w:rsid w:val="00BC1D1C"/>
    <w:rsid w:val="00E368C9"/>
    <w:rsid w:val="00EE38C1"/>
    <w:rsid w:val="00F5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E1"/>
  </w:style>
  <w:style w:type="paragraph" w:styleId="Ttulo1">
    <w:name w:val="heading 1"/>
    <w:basedOn w:val="Normal"/>
    <w:next w:val="Normal"/>
    <w:link w:val="Ttulo1Car"/>
    <w:uiPriority w:val="9"/>
    <w:qFormat/>
    <w:rsid w:val="00F5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EE1"/>
  </w:style>
  <w:style w:type="paragraph" w:styleId="Piedepgina">
    <w:name w:val="footer"/>
    <w:basedOn w:val="Normal"/>
    <w:link w:val="PiedepginaCar"/>
    <w:uiPriority w:val="99"/>
    <w:unhideWhenUsed/>
    <w:rsid w:val="00976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EE1"/>
  </w:style>
  <w:style w:type="paragraph" w:styleId="Textodeglobo">
    <w:name w:val="Balloon Text"/>
    <w:basedOn w:val="Normal"/>
    <w:link w:val="TextodegloboCar"/>
    <w:uiPriority w:val="99"/>
    <w:semiHidden/>
    <w:unhideWhenUsed/>
    <w:rsid w:val="0097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E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A2FC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C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D1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5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E1"/>
  </w:style>
  <w:style w:type="paragraph" w:styleId="Ttulo1">
    <w:name w:val="heading 1"/>
    <w:basedOn w:val="Normal"/>
    <w:next w:val="Normal"/>
    <w:link w:val="Ttulo1Car"/>
    <w:uiPriority w:val="9"/>
    <w:qFormat/>
    <w:rsid w:val="00F5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EE1"/>
  </w:style>
  <w:style w:type="paragraph" w:styleId="Piedepgina">
    <w:name w:val="footer"/>
    <w:basedOn w:val="Normal"/>
    <w:link w:val="PiedepginaCar"/>
    <w:uiPriority w:val="99"/>
    <w:unhideWhenUsed/>
    <w:rsid w:val="00976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EE1"/>
  </w:style>
  <w:style w:type="paragraph" w:styleId="Textodeglobo">
    <w:name w:val="Balloon Text"/>
    <w:basedOn w:val="Normal"/>
    <w:link w:val="TextodegloboCar"/>
    <w:uiPriority w:val="99"/>
    <w:semiHidden/>
    <w:unhideWhenUsed/>
    <w:rsid w:val="0097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E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A2FC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C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D1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5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S1Uny8q3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1gXxTTTqf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3D20-F8BB-4E1C-9416-BAF0D31F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LosAlercesUTP</cp:lastModifiedBy>
  <cp:revision>9</cp:revision>
  <dcterms:created xsi:type="dcterms:W3CDTF">2020-07-03T17:32:00Z</dcterms:created>
  <dcterms:modified xsi:type="dcterms:W3CDTF">2020-07-06T01:28:00Z</dcterms:modified>
</cp:coreProperties>
</file>