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94" w:rsidRDefault="007A7694" w:rsidP="007A7694">
      <w:pPr>
        <w:spacing w:after="0" w:line="240" w:lineRule="auto"/>
        <w:rPr>
          <w:lang w:val="es-CL"/>
        </w:rPr>
      </w:pPr>
      <w:r>
        <w:rPr>
          <w:lang w:val="es-CL"/>
        </w:rPr>
        <w:t xml:space="preserve">ACTIVIDAD N° 6   </w:t>
      </w:r>
    </w:p>
    <w:p w:rsidR="007A7694" w:rsidRDefault="007A7694" w:rsidP="007A7694">
      <w:pPr>
        <w:spacing w:after="0" w:line="240" w:lineRule="auto"/>
        <w:rPr>
          <w:lang w:val="es-CL"/>
        </w:rPr>
      </w:pPr>
      <w:r>
        <w:rPr>
          <w:lang w:val="es-CL"/>
        </w:rPr>
        <w:t>(</w:t>
      </w:r>
      <w:proofErr w:type="gramStart"/>
      <w:r>
        <w:rPr>
          <w:lang w:val="es-CL"/>
        </w:rPr>
        <w:t>semana</w:t>
      </w:r>
      <w:proofErr w:type="gramEnd"/>
      <w:r>
        <w:rPr>
          <w:lang w:val="es-CL"/>
        </w:rPr>
        <w:t xml:space="preserve"> del  15 al 21 de junio)</w:t>
      </w:r>
    </w:p>
    <w:p w:rsidR="007A7694" w:rsidRDefault="007A7694" w:rsidP="007A7694">
      <w:pPr>
        <w:spacing w:after="0" w:line="240" w:lineRule="auto"/>
        <w:rPr>
          <w:lang w:val="es-CL"/>
        </w:rPr>
      </w:pPr>
    </w:p>
    <w:p w:rsidR="007A7694" w:rsidRDefault="007A7694" w:rsidP="007A7694">
      <w:pPr>
        <w:spacing w:after="0" w:line="240" w:lineRule="auto"/>
        <w:rPr>
          <w:lang w:val="es-CL"/>
        </w:rPr>
      </w:pPr>
      <w:r>
        <w:rPr>
          <w:lang w:val="es-CL"/>
        </w:rPr>
        <w:t>Espero se encuentren todos bien junto a tu  familias.</w:t>
      </w:r>
    </w:p>
    <w:p w:rsidR="007A7694" w:rsidRDefault="007A7694" w:rsidP="007A7694">
      <w:pPr>
        <w:spacing w:after="0" w:line="240" w:lineRule="auto"/>
        <w:rPr>
          <w:lang w:val="es-CL"/>
        </w:rPr>
      </w:pPr>
    </w:p>
    <w:p w:rsidR="007A7694" w:rsidRDefault="007A7694" w:rsidP="007A7694">
      <w:pPr>
        <w:spacing w:after="0" w:line="240" w:lineRule="auto"/>
        <w:rPr>
          <w:lang w:val="es-CL"/>
        </w:rPr>
      </w:pPr>
      <w:r>
        <w:rPr>
          <w:lang w:val="es-CL"/>
        </w:rPr>
        <w:t xml:space="preserve">Para esta semana elaboraremos un </w:t>
      </w:r>
      <w:r w:rsidR="005C4AFE">
        <w:rPr>
          <w:lang w:val="es-CL"/>
        </w:rPr>
        <w:t xml:space="preserve"> </w:t>
      </w:r>
      <w:r w:rsidR="005C4AFE" w:rsidRPr="005C4AFE">
        <w:rPr>
          <w:b/>
          <w:lang w:val="es-CL"/>
        </w:rPr>
        <w:t>resumen</w:t>
      </w:r>
      <w:r w:rsidR="005C4AFE">
        <w:rPr>
          <w:b/>
          <w:lang w:val="es-CL"/>
        </w:rPr>
        <w:t xml:space="preserve">  (págs.  48 a 61)</w:t>
      </w:r>
    </w:p>
    <w:p w:rsidR="005C4AFE" w:rsidRDefault="005C4AFE" w:rsidP="007A7694">
      <w:pPr>
        <w:spacing w:after="0" w:line="240" w:lineRule="auto"/>
        <w:rPr>
          <w:lang w:val="es-CL"/>
        </w:rPr>
      </w:pPr>
    </w:p>
    <w:p w:rsidR="005C4AFE" w:rsidRDefault="005C4AFE" w:rsidP="007A7694">
      <w:pPr>
        <w:spacing w:after="0" w:line="240" w:lineRule="auto"/>
        <w:rPr>
          <w:rFonts w:ascii="Verdana" w:hAnsi="Verdana"/>
          <w:color w:val="414141"/>
          <w:sz w:val="19"/>
          <w:szCs w:val="19"/>
          <w:lang w:val="es-CL"/>
        </w:rPr>
      </w:pPr>
      <w:r w:rsidRPr="005C4AFE">
        <w:rPr>
          <w:rFonts w:ascii="Verdana" w:hAnsi="Verdana"/>
          <w:color w:val="414141"/>
          <w:sz w:val="19"/>
          <w:szCs w:val="19"/>
          <w:lang w:val="es-CL"/>
        </w:rPr>
        <w:t>Un resumen escrito es un texto que transmite la información de otro texto de manera abreviada. Hacer resúmenes es una </w:t>
      </w:r>
      <w:r w:rsidRPr="005C4AFE">
        <w:rPr>
          <w:rStyle w:val="Textoennegrita"/>
          <w:rFonts w:ascii="Verdana" w:hAnsi="Verdana"/>
          <w:color w:val="414141"/>
          <w:sz w:val="19"/>
          <w:szCs w:val="19"/>
          <w:lang w:val="es-CL"/>
        </w:rPr>
        <w:t>técnica de estudio</w:t>
      </w:r>
      <w:r w:rsidRPr="005C4AFE">
        <w:rPr>
          <w:rFonts w:ascii="Verdana" w:hAnsi="Verdana"/>
          <w:color w:val="414141"/>
          <w:sz w:val="19"/>
          <w:szCs w:val="19"/>
          <w:lang w:val="es-CL"/>
        </w:rPr>
        <w:t> fundamental: exige una lectura atenta y comprensiva para identificar la información más importante incluida en el libro o artículo que hay que estudiar. A la hora de repasar, cuando el tiempo apremia, los resúmenes permiten "sobrevolar" rápidamente las ideas y conceptos fundamentales que podrán ser evaluados.</w:t>
      </w:r>
    </w:p>
    <w:p w:rsidR="005C4AFE" w:rsidRPr="005C4AFE" w:rsidRDefault="005C4AFE" w:rsidP="005C4A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14141"/>
          <w:sz w:val="19"/>
          <w:szCs w:val="19"/>
          <w:lang w:val="es-CL"/>
        </w:rPr>
      </w:pPr>
      <w:r w:rsidRPr="005C4AFE">
        <w:rPr>
          <w:rFonts w:ascii="Verdana" w:eastAsia="Times New Roman" w:hAnsi="Verdana" w:cs="Times New Roman"/>
          <w:color w:val="414141"/>
          <w:sz w:val="19"/>
          <w:szCs w:val="19"/>
          <w:lang w:val="es-CL"/>
        </w:rPr>
        <w:t>Reconocimiento del tema y los subtemas que se desarrollan.</w:t>
      </w:r>
    </w:p>
    <w:p w:rsidR="005C4AFE" w:rsidRPr="005C4AFE" w:rsidRDefault="005C4AFE" w:rsidP="005C4A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14141"/>
          <w:sz w:val="19"/>
          <w:szCs w:val="19"/>
          <w:lang w:val="es-CL"/>
        </w:rPr>
      </w:pPr>
      <w:r w:rsidRPr="005C4AFE">
        <w:rPr>
          <w:rFonts w:ascii="Verdana" w:eastAsia="Times New Roman" w:hAnsi="Verdana" w:cs="Times New Roman"/>
          <w:color w:val="414141"/>
          <w:sz w:val="19"/>
          <w:szCs w:val="19"/>
          <w:lang w:val="es-CL"/>
        </w:rPr>
        <w:t xml:space="preserve">Identificación de la estructura u organización del texto base. Qué partes lo componen (introducción, desarrollo y desenlace o cierre, si se trata de un texto expositivo o de una narración; hipótesis, argumentación y conclusiones, si se trata de un texto </w:t>
      </w:r>
      <w:proofErr w:type="gramStart"/>
      <w:r w:rsidRPr="005C4AFE">
        <w:rPr>
          <w:rFonts w:ascii="Verdana" w:eastAsia="Times New Roman" w:hAnsi="Verdana" w:cs="Times New Roman"/>
          <w:color w:val="414141"/>
          <w:sz w:val="19"/>
          <w:szCs w:val="19"/>
          <w:lang w:val="es-CL"/>
        </w:rPr>
        <w:t>argumentativo ,</w:t>
      </w:r>
      <w:proofErr w:type="gramEnd"/>
      <w:r w:rsidRPr="005C4AFE">
        <w:rPr>
          <w:rFonts w:ascii="Verdana" w:eastAsia="Times New Roman" w:hAnsi="Verdana" w:cs="Times New Roman"/>
          <w:color w:val="414141"/>
          <w:sz w:val="19"/>
          <w:szCs w:val="19"/>
          <w:lang w:val="es-CL"/>
        </w:rPr>
        <w:t xml:space="preserve"> etc.)</w:t>
      </w:r>
    </w:p>
    <w:p w:rsidR="005C4AFE" w:rsidRPr="005C4AFE" w:rsidRDefault="005C4AFE" w:rsidP="005C4A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14141"/>
          <w:sz w:val="19"/>
          <w:szCs w:val="19"/>
          <w:lang w:val="es-CL"/>
        </w:rPr>
      </w:pPr>
      <w:r w:rsidRPr="005C4AFE">
        <w:rPr>
          <w:rFonts w:ascii="Verdana" w:eastAsia="Times New Roman" w:hAnsi="Verdana" w:cs="Times New Roman"/>
          <w:color w:val="414141"/>
          <w:sz w:val="19"/>
          <w:szCs w:val="19"/>
          <w:lang w:val="es-CL"/>
        </w:rPr>
        <w:t>Redacción de breves notas al margen de los párrafos, que señalen cuáles son los temas que se desarrollan allí.</w:t>
      </w:r>
    </w:p>
    <w:p w:rsidR="005C4AFE" w:rsidRPr="005C4AFE" w:rsidRDefault="005C4AFE" w:rsidP="005C4A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14141"/>
          <w:sz w:val="19"/>
          <w:szCs w:val="19"/>
          <w:lang w:val="es-CL"/>
        </w:rPr>
      </w:pPr>
      <w:r w:rsidRPr="005C4AFE">
        <w:rPr>
          <w:rFonts w:ascii="Verdana" w:eastAsia="Times New Roman" w:hAnsi="Verdana" w:cs="Times New Roman"/>
          <w:color w:val="414141"/>
          <w:sz w:val="19"/>
          <w:szCs w:val="19"/>
          <w:lang w:val="es-CL"/>
        </w:rPr>
        <w:t>Subrayado de la información sustancial. Con esta operación se distingue la información más importante, que no puede faltar, de aquella cuya supresión no alteraría la unidad del texto base.</w:t>
      </w:r>
    </w:p>
    <w:p w:rsidR="005C4AFE" w:rsidRPr="005C4AFE" w:rsidRDefault="005C4AFE" w:rsidP="005C4A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14141"/>
          <w:sz w:val="19"/>
          <w:szCs w:val="19"/>
          <w:lang w:val="es-CL"/>
        </w:rPr>
      </w:pPr>
      <w:r w:rsidRPr="005C4AFE">
        <w:rPr>
          <w:rFonts w:ascii="Verdana" w:eastAsia="Times New Roman" w:hAnsi="Verdana" w:cs="Times New Roman"/>
          <w:color w:val="414141"/>
          <w:sz w:val="19"/>
          <w:szCs w:val="19"/>
          <w:lang w:val="es-CL"/>
        </w:rPr>
        <w:t xml:space="preserve">Esquema de </w:t>
      </w:r>
      <w:proofErr w:type="gramStart"/>
      <w:r w:rsidRPr="005C4AFE">
        <w:rPr>
          <w:rFonts w:ascii="Verdana" w:eastAsia="Times New Roman" w:hAnsi="Verdana" w:cs="Times New Roman"/>
          <w:color w:val="414141"/>
          <w:sz w:val="19"/>
          <w:szCs w:val="19"/>
          <w:lang w:val="es-CL"/>
        </w:rPr>
        <w:t>contenido .</w:t>
      </w:r>
      <w:proofErr w:type="gramEnd"/>
      <w:r w:rsidRPr="005C4AFE">
        <w:rPr>
          <w:rFonts w:ascii="Verdana" w:eastAsia="Times New Roman" w:hAnsi="Verdana" w:cs="Times New Roman"/>
          <w:color w:val="414141"/>
          <w:sz w:val="19"/>
          <w:szCs w:val="19"/>
          <w:lang w:val="es-CL"/>
        </w:rPr>
        <w:t xml:space="preserve"> Este tipo de cuadro permite organizar de manera gráfica las ideas principales y secundarias, y permite visualizar las relaciones que se establecen entre ellas</w:t>
      </w:r>
    </w:p>
    <w:p w:rsidR="005C4AFE" w:rsidRPr="005C4AFE" w:rsidRDefault="005C4AFE" w:rsidP="007A7694">
      <w:pPr>
        <w:spacing w:after="0" w:line="240" w:lineRule="auto"/>
        <w:rPr>
          <w:lang w:val="es-CL"/>
        </w:rPr>
      </w:pPr>
    </w:p>
    <w:p w:rsidR="007A7694" w:rsidRDefault="007A7694" w:rsidP="007A7694">
      <w:pPr>
        <w:spacing w:after="0" w:line="240" w:lineRule="auto"/>
        <w:rPr>
          <w:lang w:val="es-CL"/>
        </w:rPr>
      </w:pPr>
    </w:p>
    <w:p w:rsidR="007A7694" w:rsidRDefault="007A7694" w:rsidP="007A7694">
      <w:pPr>
        <w:spacing w:after="0" w:line="240" w:lineRule="auto"/>
        <w:rPr>
          <w:lang w:val="es-CL"/>
        </w:rPr>
      </w:pPr>
      <w:r>
        <w:rPr>
          <w:lang w:val="es-CL"/>
        </w:rPr>
        <w:t>Recuerda realizar las actividades en tu  cuaderno, no es necesario fotocopiar el documento.</w:t>
      </w:r>
    </w:p>
    <w:p w:rsidR="007A7694" w:rsidRDefault="007A7694" w:rsidP="007A7694">
      <w:pPr>
        <w:spacing w:after="0" w:line="240" w:lineRule="auto"/>
        <w:rPr>
          <w:lang w:val="es-CL"/>
        </w:rPr>
      </w:pPr>
      <w:r>
        <w:rPr>
          <w:lang w:val="es-CL"/>
        </w:rPr>
        <w:t>Pon tu nombre, apellido y curso al inicio de cada actividad.</w:t>
      </w:r>
    </w:p>
    <w:p w:rsidR="007A7694" w:rsidRDefault="007A7694" w:rsidP="007A7694">
      <w:pPr>
        <w:spacing w:after="0" w:line="240" w:lineRule="auto"/>
        <w:rPr>
          <w:lang w:val="es-CL"/>
        </w:rPr>
      </w:pPr>
      <w:r>
        <w:rPr>
          <w:lang w:val="es-CL"/>
        </w:rPr>
        <w:t>Tómale una foto y la envías al correo de 4° básico.</w:t>
      </w:r>
    </w:p>
    <w:p w:rsidR="007A7694" w:rsidRDefault="007A7694" w:rsidP="007A7694">
      <w:pPr>
        <w:spacing w:after="0" w:line="240" w:lineRule="auto"/>
        <w:rPr>
          <w:lang w:val="es-CL"/>
        </w:rPr>
      </w:pPr>
      <w:r>
        <w:rPr>
          <w:lang w:val="es-CL"/>
        </w:rPr>
        <w:t>Si no puedes enviar tus documentos por correo, te sugiero enviarlos por Facebook, identificándote de la misma manera que en el correo.</w:t>
      </w:r>
    </w:p>
    <w:p w:rsidR="007A7694" w:rsidRDefault="00AE45CF" w:rsidP="007A7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hyperlink r:id="rId6" w:history="1">
        <w:r w:rsidR="007A7694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CL"/>
          </w:rPr>
          <w:t>https://www.facebook.com/profile.php?id=100050792083300</w:t>
        </w:r>
      </w:hyperlink>
      <w:r w:rsidR="007A7694">
        <w:rPr>
          <w:rFonts w:ascii="Times New Roman" w:eastAsia="Times New Roman" w:hAnsi="Times New Roman" w:cs="Times New Roman"/>
          <w:sz w:val="24"/>
          <w:szCs w:val="24"/>
          <w:lang w:val="es-CL"/>
        </w:rPr>
        <w:t>  </w:t>
      </w:r>
    </w:p>
    <w:p w:rsidR="007A7694" w:rsidRDefault="007A7694" w:rsidP="007A7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CL"/>
        </w:rPr>
        <w:t>Mándame una solicitud de amistad, tuya o de tu apoderado.</w:t>
      </w:r>
    </w:p>
    <w:p w:rsidR="007A7694" w:rsidRDefault="007A7694" w:rsidP="007A7694">
      <w:pPr>
        <w:spacing w:after="0" w:line="240" w:lineRule="auto"/>
        <w:rPr>
          <w:lang w:val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CL"/>
        </w:rPr>
        <w:t>Saludos</w:t>
      </w:r>
    </w:p>
    <w:p w:rsidR="00EF6986" w:rsidRDefault="00AE45CF">
      <w:r>
        <w:t>PR</w:t>
      </w:r>
      <w:bookmarkStart w:id="0" w:name="_GoBack"/>
      <w:bookmarkEnd w:id="0"/>
      <w:r>
        <w:t>OFESOR MARIO ANMDRADE</w:t>
      </w:r>
    </w:p>
    <w:sectPr w:rsidR="00EF6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F5E0C"/>
    <w:multiLevelType w:val="hybridMultilevel"/>
    <w:tmpl w:val="850EEAEA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>
      <w:start w:val="1"/>
      <w:numFmt w:val="decimal"/>
      <w:lvlText w:val="%4."/>
      <w:lvlJc w:val="left"/>
      <w:pPr>
        <w:ind w:left="2985" w:hanging="360"/>
      </w:pPr>
    </w:lvl>
    <w:lvl w:ilvl="4" w:tplc="04090019">
      <w:start w:val="1"/>
      <w:numFmt w:val="lowerLetter"/>
      <w:lvlText w:val="%5."/>
      <w:lvlJc w:val="left"/>
      <w:pPr>
        <w:ind w:left="3705" w:hanging="360"/>
      </w:pPr>
    </w:lvl>
    <w:lvl w:ilvl="5" w:tplc="0409001B">
      <w:start w:val="1"/>
      <w:numFmt w:val="lowerRoman"/>
      <w:lvlText w:val="%6."/>
      <w:lvlJc w:val="right"/>
      <w:pPr>
        <w:ind w:left="4425" w:hanging="180"/>
      </w:pPr>
    </w:lvl>
    <w:lvl w:ilvl="6" w:tplc="0409000F">
      <w:start w:val="1"/>
      <w:numFmt w:val="decimal"/>
      <w:lvlText w:val="%7."/>
      <w:lvlJc w:val="left"/>
      <w:pPr>
        <w:ind w:left="5145" w:hanging="360"/>
      </w:pPr>
    </w:lvl>
    <w:lvl w:ilvl="7" w:tplc="04090019">
      <w:start w:val="1"/>
      <w:numFmt w:val="lowerLetter"/>
      <w:lvlText w:val="%8."/>
      <w:lvlJc w:val="left"/>
      <w:pPr>
        <w:ind w:left="5865" w:hanging="360"/>
      </w:pPr>
    </w:lvl>
    <w:lvl w:ilvl="8" w:tplc="0409001B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4A514848"/>
    <w:multiLevelType w:val="multilevel"/>
    <w:tmpl w:val="89A4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94"/>
    <w:rsid w:val="005C4AFE"/>
    <w:rsid w:val="007A7694"/>
    <w:rsid w:val="00AE45CF"/>
    <w:rsid w:val="00E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A769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A769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C4AF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A769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A769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C4AF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735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1000507920833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Andrade</dc:creator>
  <cp:lastModifiedBy>Teodolinda-Alerces</cp:lastModifiedBy>
  <cp:revision>4</cp:revision>
  <dcterms:created xsi:type="dcterms:W3CDTF">2020-06-17T21:52:00Z</dcterms:created>
  <dcterms:modified xsi:type="dcterms:W3CDTF">2020-06-18T13:43:00Z</dcterms:modified>
</cp:coreProperties>
</file>