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E4" w:rsidRDefault="008554D9" w:rsidP="002C43E3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7D35DE" wp14:editId="6D886C26">
                <wp:simplePos x="0" y="0"/>
                <wp:positionH relativeFrom="margin">
                  <wp:align>center</wp:align>
                </wp:positionH>
                <wp:positionV relativeFrom="paragraph">
                  <wp:posOffset>-461010</wp:posOffset>
                </wp:positionV>
                <wp:extent cx="3121025" cy="790575"/>
                <wp:effectExtent l="0" t="0" r="2222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964" w:rsidRDefault="00434964" w:rsidP="00434964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</w:t>
                            </w:r>
                            <w:r w:rsidR="004F01FA"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4</w:t>
                            </w:r>
                            <w:r w:rsidR="002C43E3"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-a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Unidad 1</w:t>
                            </w:r>
                          </w:p>
                          <w:p w:rsidR="00F379B7" w:rsidRDefault="00253DAD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434964" w:rsidRPr="00EC240D" w:rsidRDefault="00434964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 w:rsidR="007076CD">
                              <w:rPr>
                                <w:lang w:val="es-MX"/>
                              </w:rPr>
                              <w:t>: Primer</w:t>
                            </w:r>
                            <w:r>
                              <w:rPr>
                                <w:lang w:val="es-MX"/>
                              </w:rPr>
                              <w:t xml:space="preserve"> año básico                                                             </w:t>
                            </w:r>
                          </w:p>
                          <w:p w:rsidR="00434964" w:rsidRDefault="00434964" w:rsidP="00434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35DE" id="6 Rectángulo" o:spid="_x0000_s1026" style="position:absolute;margin-left:0;margin-top:-36.3pt;width:245.75pt;height:62.25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WbAIAABcFAAAOAAAAZHJzL2Uyb0RvYy54bWysVMFu2zAMvQ/YPwi6r7azpl2DOkXQosOA&#10;og3aDj0rspQYk0WNUmJnf7Nv2Y+Nkh236Iodhl1k0eQjxadHnV90jWE7hb4GW/LiKOdMWQlVbdcl&#10;//p4/eETZz4IWwkDVpV8rzy/mL9/d966mZrABkylkFES62etK/kmBDfLMi83qhH+CJyy5NSAjQhk&#10;4jqrULSUvTHZJM9PshawcghSeU9/r3onn6f8WisZ7rT2KjBTcjpbSCumdRXXbH4uZmsUblPL4Rji&#10;H07RiNpS0THVlQiCbbH+I1VTSwQPOhxJaDLQupYq9UDdFPmrbh42wqnUC5Hj3UiT/39p5e1uiayu&#10;Sn7CmRUNXdEJuyfafv20662BSFDr/IziHtwSB8vTNnbbaWzil/pgXSJ1P5KqusAk/fxYTIp8MuVM&#10;ku/0LJ+eTmPS7Bnt0IfPChoWNyVHqp64FLsbH/rQQwjh4mn6+mkX9kbFIxh7rzQ1QhUnCZ0kpC4N&#10;sp2gy6++FUPZFBkhujZmBBVvgUw4gIbYCFNJViMwfwv4XG2MThXBhhHY1Bbw72Ddxx+67nuNbYdu&#10;1Q13sYJqT1eI0GvbO3ldE483woelQBIzyZ4GNNzRog20JYdhx9kG8Mdb/2M8aYy8nLU0HCX337cC&#10;FWfmiyX1nRXHx3GaknE8PZ2QgS89q5ceu20uga6goKfAybSN8cEcthqheaI5XsSq5BJWUu2Sy4AH&#10;4zL0Q0svgVSLRQqjCXIi3NgHJ2PySHDUyWP3JNANYgokw1s4DJKYvdJUHxuRFhbbALpOgosU97wO&#10;1NP0JckOL0Uc75d2inp+z+a/AQAA//8DAFBLAwQUAAYACAAAACEA5z0DJt0AAAAHAQAADwAAAGRy&#10;cy9kb3ducmV2LnhtbEyPwU7DMBBE70j8g7VI3FonFU1JyKaqEJxAVBQOHN14SSLsdRS7Sfr3mBM9&#10;jmY086bcztaIkQbfOUZIlwkI4trpjhuEz4/nxT0IHxRrZRwTwpk8bKvrq1IV2k38TuMhNCKWsC8U&#10;QhtCX0jp65as8kvXE0fv2w1WhSiHRupBTbHcGrlKkkxa1XFcaFVPjy3VP4eTRXD77mx2Q/42vtLm&#10;62UfkmnOnhBvb+bdA4hAc/gPwx9+RIcqMh3dibUXBiEeCQiLzSoDEe27PF2DOCKs0xxkVcpL/uoX&#10;AAD//wMAUEsBAi0AFAAGAAgAAAAhALaDOJL+AAAA4QEAABMAAAAAAAAAAAAAAAAAAAAAAFtDb250&#10;ZW50X1R5cGVzXS54bWxQSwECLQAUAAYACAAAACEAOP0h/9YAAACUAQAACwAAAAAAAAAAAAAAAAAv&#10;AQAAX3JlbHMvLnJlbHNQSwECLQAUAAYACAAAACEAlmh+lmwCAAAXBQAADgAAAAAAAAAAAAAAAAAu&#10;AgAAZHJzL2Uyb0RvYy54bWxQSwECLQAUAAYACAAAACEA5z0DJt0AAAAHAQAADwAAAAAAAAAAAAAA&#10;AADGBAAAZHJzL2Rvd25yZXYueG1sUEsFBgAAAAAEAAQA8wAAANAFAAAAAA==&#10;" fillcolor="white [3201]" strokecolor="black [3200]" strokeweight="1pt">
                <v:textbox>
                  <w:txbxContent>
                    <w:p w:rsidR="00434964" w:rsidRDefault="00434964" w:rsidP="00434964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</w:t>
                      </w:r>
                      <w:r w:rsidR="004F01FA"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4</w:t>
                      </w:r>
                      <w:r w:rsidR="002C43E3"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-a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F379B7" w:rsidRDefault="00253DAD" w:rsidP="0043496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434964" w:rsidRPr="00EC240D" w:rsidRDefault="00434964" w:rsidP="00434964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 w:rsidR="007076CD">
                        <w:rPr>
                          <w:lang w:val="es-MX"/>
                        </w:rPr>
                        <w:t>: Primer</w:t>
                      </w:r>
                      <w:r>
                        <w:rPr>
                          <w:lang w:val="es-MX"/>
                        </w:rPr>
                        <w:t xml:space="preserve"> año básico                                                             </w:t>
                      </w:r>
                    </w:p>
                    <w:p w:rsidR="00434964" w:rsidRDefault="00434964" w:rsidP="004349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401A">
        <w:rPr>
          <w:noProof/>
          <w:lang w:eastAsia="es-CL"/>
        </w:rPr>
        <w:drawing>
          <wp:anchor distT="0" distB="0" distL="114300" distR="114300" simplePos="0" relativeHeight="251630592" behindDoc="0" locked="0" layoutInCell="1" allowOverlap="1" wp14:anchorId="25A9F13B" wp14:editId="03982ED7">
            <wp:simplePos x="0" y="0"/>
            <wp:positionH relativeFrom="column">
              <wp:posOffset>7803515</wp:posOffset>
            </wp:positionH>
            <wp:positionV relativeFrom="paragraph">
              <wp:posOffset>-24130</wp:posOffset>
            </wp:positionV>
            <wp:extent cx="848995" cy="840105"/>
            <wp:effectExtent l="0" t="0" r="8255" b="0"/>
            <wp:wrapNone/>
            <wp:docPr id="7" name="Imagen 7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E4" w:rsidRPr="007D01E4">
        <w:rPr>
          <w:rFonts w:ascii="Calibri" w:eastAsia="Times New Roman" w:hAnsi="Calibri" w:cs="Times New Roman"/>
          <w:noProof/>
          <w:lang w:eastAsia="es-CL"/>
        </w:rPr>
        <w:drawing>
          <wp:anchor distT="0" distB="0" distL="114300" distR="114300" simplePos="0" relativeHeight="251625472" behindDoc="0" locked="0" layoutInCell="1" allowOverlap="1" wp14:anchorId="3AA60AE9" wp14:editId="0EFD630A">
            <wp:simplePos x="0" y="0"/>
            <wp:positionH relativeFrom="column">
              <wp:posOffset>9251950</wp:posOffset>
            </wp:positionH>
            <wp:positionV relativeFrom="paragraph">
              <wp:posOffset>-843652</wp:posOffset>
            </wp:positionV>
            <wp:extent cx="992386" cy="981995"/>
            <wp:effectExtent l="0" t="0" r="0" b="8890"/>
            <wp:wrapNone/>
            <wp:docPr id="3" name="Imagen 3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86" cy="9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E4" w:rsidRDefault="007D01E4" w:rsidP="002C43E3">
      <w:pPr>
        <w:spacing w:after="0" w:line="240" w:lineRule="auto"/>
      </w:pP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Nombre:</w:t>
      </w: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Curso:</w:t>
      </w:r>
    </w:p>
    <w:p w:rsidR="002C43E3" w:rsidRPr="002C43E3" w:rsidRDefault="002C43E3" w:rsidP="002C43E3">
      <w:pPr>
        <w:spacing w:after="0" w:line="240" w:lineRule="auto"/>
        <w:rPr>
          <w:sz w:val="24"/>
          <w:szCs w:val="24"/>
        </w:rPr>
      </w:pPr>
    </w:p>
    <w:p w:rsidR="002C43E3" w:rsidRPr="004F01FA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Objetivo</w:t>
      </w:r>
      <w:r w:rsidR="004F01FA">
        <w:rPr>
          <w:sz w:val="24"/>
          <w:szCs w:val="24"/>
          <w:u w:val="single"/>
        </w:rPr>
        <w:t>s:</w:t>
      </w:r>
      <w:r w:rsidR="004F01FA">
        <w:rPr>
          <w:sz w:val="24"/>
          <w:szCs w:val="24"/>
        </w:rPr>
        <w:t xml:space="preserve"> El Padre Dios nos regaló a sus hijos para salvarnos.</w:t>
      </w:r>
    </w:p>
    <w:p w:rsidR="00DC2312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Inst</w:t>
      </w:r>
      <w:r w:rsidR="00DC2312" w:rsidRPr="002C43E3">
        <w:rPr>
          <w:sz w:val="24"/>
          <w:szCs w:val="24"/>
          <w:u w:val="single"/>
        </w:rPr>
        <w:t>rucciones:</w:t>
      </w:r>
      <w:r w:rsidR="00DC2312" w:rsidRPr="002C43E3">
        <w:rPr>
          <w:sz w:val="24"/>
          <w:szCs w:val="24"/>
        </w:rPr>
        <w:t xml:space="preserve"> </w:t>
      </w:r>
      <w:r w:rsidR="004F01FA">
        <w:rPr>
          <w:sz w:val="24"/>
          <w:szCs w:val="24"/>
        </w:rPr>
        <w:t>Conversar en familia. Leer guía y desarrollarla juntos y alabar a Jesús con los cantos. Colorear.</w:t>
      </w:r>
    </w:p>
    <w:p w:rsidR="004F01FA" w:rsidRDefault="004F01FA" w:rsidP="002C43E3">
      <w:pPr>
        <w:spacing w:after="0" w:line="240" w:lineRule="auto"/>
        <w:rPr>
          <w:sz w:val="24"/>
          <w:szCs w:val="24"/>
        </w:rPr>
      </w:pPr>
    </w:p>
    <w:p w:rsidR="005A0C60" w:rsidRDefault="007D0E70" w:rsidP="002C43E3">
      <w:pPr>
        <w:spacing w:after="0" w:line="240" w:lineRule="auto"/>
        <w:rPr>
          <w:sz w:val="24"/>
          <w:szCs w:val="24"/>
        </w:rPr>
      </w:pPr>
      <w:r w:rsidRPr="005A0C60">
        <w:rPr>
          <w:rFonts w:ascii="Lucida Handwriting" w:hAnsi="Lucida Handwriting"/>
          <w:b/>
          <w:noProof/>
          <w:sz w:val="4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60C3608" wp14:editId="1D817C1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73680" cy="2524125"/>
            <wp:effectExtent l="0" t="0" r="762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_ramos_b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60">
        <w:rPr>
          <w:rFonts w:ascii="Lucida Handwriting" w:hAnsi="Lucida Handwriting"/>
          <w:b/>
          <w:noProof/>
          <w:sz w:val="4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DA16" wp14:editId="4E042182">
                <wp:simplePos x="0" y="0"/>
                <wp:positionH relativeFrom="column">
                  <wp:posOffset>-119380</wp:posOffset>
                </wp:positionH>
                <wp:positionV relativeFrom="paragraph">
                  <wp:posOffset>100965</wp:posOffset>
                </wp:positionV>
                <wp:extent cx="3200400" cy="84772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477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3D518" id="Rectángulo redondeado 11" o:spid="_x0000_s1026" style="position:absolute;margin-left:-9.4pt;margin-top:7.95pt;width:252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nciAIAAFAFAAAOAAAAZHJzL2Uyb0RvYy54bWysVM1u2zAMvg/YOwi6r06ydO2MOkWQoMOA&#10;oi3aDj2rshQbk0WNUuJkb7Nn6YuNkh0n6Iodhl1k0fz495HUxeW2MWyj0NdgCz4+GXGmrISytquC&#10;f3u8+nDOmQ/ClsKAVQXfKc8vZ+/fXbQuVxOowJQKGTmxPm9dwasQXJ5lXlaqEf4EnLKk1ICNCCTi&#10;KitRtOS9MdlkNPqUtYClQ5DKe/q77JR8lvxrrWS41dqrwEzBKbeQTkznczyz2YXIVyhcVcs+DfEP&#10;WTSithR0cLUUQbA11n+4amqJ4EGHEwlNBlrXUqUaqJrx6FU1D5VwKtVC5Hg30OT/n1t5s7lDVpfU&#10;uzFnVjTUo3ti7eWXXa0NMFQl2FKJEhgBiK3W+ZyMHtwd9pKnayx9q7GJXyqKbRPDu4FhtQ1M0s+P&#10;1LPpiBohSXc+PTubnEan2cHaoQ9fFDQsXgqOsLZlTCixKzbXPnT4PS5GtHBVG0P/RW5sPKNyKXzF&#10;NoL67nd+CaGPEwFZLKJLO93CzqjO+F5pIoMSnaR4aQzVwmDnqPyeKKBsjSVkNNEUeDAav2Vkwt6o&#10;x0YzlUZzMBy9ZXiINqBTRLBhMGxqC/h3Y93h91V3tcayn6HcUe8RuqXwTl7VxNu18OFOIG0BtYk2&#10;O9zSoQ20BYf+xlkF+POt/xFPw0lazlraKiL/x1qg4sx8tTS2n8fTaVzDJExPzyYk4LHm+Vhj180C&#10;qIE0mZRdukZ8MPurRmie6AGYx6ikElZS7ILLgHthEbptpydEqvk8wWj1nAjX9sHJ6DyyGifmcfsk&#10;0PWDF2hkb2C/gSJ/NXodNlpamK8D6DrN5YHXnm9a2zTe/RMT34VjOaEOD+HsNwAAAP//AwBQSwME&#10;FAAGAAgAAAAhAJWf3DTfAAAACgEAAA8AAABkcnMvZG93bnJldi54bWxMj0FPg0AQhe8m/ofNmHhr&#10;lyI0FFkaoyHxpGlr4nXLjkDKzhJ2S+m/dzzZ45v38t43xXa2vZhw9J0jBatlBAKpdqajRsHXoVpk&#10;IHzQZHTvCBVc0cO2vL8rdG7chXY47UMjuIR8rhW0IQy5lL5u0Wq/dAMSez9utDqwHBtpRn3hctvL&#10;OIrW0uqOeKHVA762WJ/2Z6sgzeLTrlkTfk7vHyb6rt6equtBqceH+eUZRMA5/IfhD5/RoWSmozuT&#10;8aJXsFhljB7YSDcgOJBkaQziyIdkk4AsC3n7QvkLAAD//wMAUEsBAi0AFAAGAAgAAAAhALaDOJL+&#10;AAAA4QEAABMAAAAAAAAAAAAAAAAAAAAAAFtDb250ZW50X1R5cGVzXS54bWxQSwECLQAUAAYACAAA&#10;ACEAOP0h/9YAAACUAQAACwAAAAAAAAAAAAAAAAAvAQAAX3JlbHMvLnJlbHNQSwECLQAUAAYACAAA&#10;ACEAB0kZ3IgCAABQBQAADgAAAAAAAAAAAAAAAAAuAgAAZHJzL2Uyb0RvYy54bWxQSwECLQAUAAYA&#10;CAAAACEAlZ/cNN8AAAAKAQAADwAAAAAAAAAAAAAAAADiBAAAZHJzL2Rvd25yZXYueG1sUEsFBgAA&#10;AAAEAAQA8wAAAO4FAAAAAA==&#10;" filled="f" strokecolor="black [3200]" strokeweight="1pt">
                <v:stroke dashstyle="1 1" joinstyle="miter"/>
              </v:roundrect>
            </w:pict>
          </mc:Fallback>
        </mc:AlternateContent>
      </w:r>
    </w:p>
    <w:p w:rsidR="004F01FA" w:rsidRDefault="004F01FA" w:rsidP="002C4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Recordamos y conversamos con la familia: ¿Qué pasa cuando nos llegan visitas “amadas”? ¿Cómo nos preparamos a recibirlas? ¿Qué pasa con nosotros?</w:t>
      </w:r>
    </w:p>
    <w:p w:rsidR="005A0C60" w:rsidRPr="005A0C60" w:rsidRDefault="005A0C60" w:rsidP="004F01FA">
      <w:pPr>
        <w:spacing w:after="0" w:line="240" w:lineRule="auto"/>
        <w:rPr>
          <w:sz w:val="24"/>
          <w:szCs w:val="24"/>
        </w:rPr>
      </w:pPr>
    </w:p>
    <w:p w:rsidR="00A90E30" w:rsidRPr="005A0C60" w:rsidRDefault="004F01FA" w:rsidP="004F01FA">
      <w:pPr>
        <w:spacing w:after="0" w:line="240" w:lineRule="auto"/>
        <w:rPr>
          <w:rFonts w:ascii="Lucida Handwriting" w:hAnsi="Lucida Handwriting"/>
          <w:b/>
          <w:sz w:val="36"/>
          <w:szCs w:val="24"/>
        </w:rPr>
      </w:pPr>
      <w:r w:rsidRPr="005A0C60">
        <w:rPr>
          <w:rFonts w:ascii="Lucida Handwriting" w:hAnsi="Lucida Handwriting"/>
          <w:b/>
          <w:sz w:val="36"/>
          <w:szCs w:val="24"/>
        </w:rPr>
        <w:t>Jesús, el Hijo de Dios Padre</w:t>
      </w:r>
    </w:p>
    <w:p w:rsidR="004F01FA" w:rsidRDefault="007D0E70" w:rsidP="004F01FA">
      <w:pPr>
        <w:spacing w:after="0" w:line="240" w:lineRule="auto"/>
        <w:rPr>
          <w:b/>
          <w:sz w:val="28"/>
          <w:szCs w:val="24"/>
        </w:rPr>
      </w:pPr>
      <w:r>
        <w:rPr>
          <w:rFonts w:ascii="Cooper Black" w:hAnsi="Cooper Black"/>
          <w:b/>
          <w:noProof/>
          <w:color w:val="FFFFFF"/>
          <w:sz w:val="110"/>
          <w:szCs w:val="110"/>
          <w:lang w:eastAsia="es-CL"/>
        </w:rPr>
        <w:drawing>
          <wp:anchor distT="0" distB="0" distL="114300" distR="114300" simplePos="0" relativeHeight="251661312" behindDoc="1" locked="0" layoutInCell="1" allowOverlap="1" wp14:anchorId="1308CF91" wp14:editId="540FB0A9">
            <wp:simplePos x="0" y="0"/>
            <wp:positionH relativeFrom="margin">
              <wp:posOffset>4985703</wp:posOffset>
            </wp:positionH>
            <wp:positionV relativeFrom="paragraph">
              <wp:posOffset>195898</wp:posOffset>
            </wp:positionV>
            <wp:extent cx="466725" cy="2171700"/>
            <wp:effectExtent l="4763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7" t="14887" r="22161" b="15839"/>
                    <a:stretch/>
                  </pic:blipFill>
                  <pic:spPr bwMode="auto">
                    <a:xfrm rot="16200000" flipH="1">
                      <a:off x="0" y="0"/>
                      <a:ext cx="4667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oper Black" w:hAnsi="Cooper Black"/>
          <w:b/>
          <w:noProof/>
          <w:color w:val="FFFFFF"/>
          <w:sz w:val="110"/>
          <w:szCs w:val="110"/>
          <w:lang w:eastAsia="es-CL"/>
        </w:rPr>
        <w:drawing>
          <wp:anchor distT="0" distB="0" distL="114300" distR="114300" simplePos="0" relativeHeight="251659264" behindDoc="1" locked="0" layoutInCell="1" allowOverlap="1" wp14:anchorId="4EF37D71" wp14:editId="6E202826">
            <wp:simplePos x="0" y="0"/>
            <wp:positionH relativeFrom="margin">
              <wp:posOffset>480695</wp:posOffset>
            </wp:positionH>
            <wp:positionV relativeFrom="paragraph">
              <wp:posOffset>173355</wp:posOffset>
            </wp:positionV>
            <wp:extent cx="495300" cy="2171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7" t="14887" r="22161" b="15839"/>
                    <a:stretch/>
                  </pic:blipFill>
                  <pic:spPr bwMode="auto">
                    <a:xfrm rot="5400000">
                      <a:off x="0" y="0"/>
                      <a:ext cx="4953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0C60" w:rsidRPr="007D0E70" w:rsidRDefault="004F01FA" w:rsidP="004F01FA">
      <w:pPr>
        <w:spacing w:after="0" w:line="240" w:lineRule="auto"/>
        <w:rPr>
          <w:sz w:val="28"/>
          <w:szCs w:val="28"/>
        </w:rPr>
      </w:pPr>
      <w:r>
        <w:rPr>
          <w:sz w:val="28"/>
          <w:szCs w:val="24"/>
        </w:rPr>
        <w:t xml:space="preserve">Jesús fue a Jerusalén a pasar la fiesta de </w:t>
      </w:r>
      <w:r w:rsidRPr="007D0E70">
        <w:rPr>
          <w:sz w:val="28"/>
          <w:szCs w:val="28"/>
        </w:rPr>
        <w:t>Pascua con sus amigos.</w:t>
      </w:r>
      <w:r w:rsidR="00173087" w:rsidRPr="007D0E70">
        <w:rPr>
          <w:b/>
          <w:noProof/>
          <w:sz w:val="28"/>
          <w:szCs w:val="28"/>
          <w:lang w:eastAsia="es-CL"/>
        </w:rPr>
        <w:t xml:space="preserve"> </w:t>
      </w:r>
    </w:p>
    <w:p w:rsidR="007D0E70" w:rsidRPr="007D0E70" w:rsidRDefault="004F01FA" w:rsidP="007D0E70">
      <w:pPr>
        <w:spacing w:after="0" w:line="240" w:lineRule="auto"/>
        <w:rPr>
          <w:rFonts w:ascii="Cooper Black" w:hAnsi="Cooper Black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D0E70">
        <w:rPr>
          <w:sz w:val="28"/>
          <w:szCs w:val="28"/>
        </w:rPr>
        <w:t>Al e</w:t>
      </w:r>
      <w:r w:rsidR="005A0C60" w:rsidRPr="007D0E70">
        <w:rPr>
          <w:sz w:val="28"/>
          <w:szCs w:val="28"/>
        </w:rPr>
        <w:t>ntrar a la ciudad, le gritaban:</w:t>
      </w:r>
    </w:p>
    <w:p w:rsidR="004F01FA" w:rsidRPr="007D0E70" w:rsidRDefault="007D0E70" w:rsidP="00173087">
      <w:pPr>
        <w:spacing w:after="0" w:line="240" w:lineRule="auto"/>
        <w:jc w:val="center"/>
        <w:rPr>
          <w:rFonts w:ascii="Cooper Black" w:hAnsi="Cooper Black"/>
          <w:b/>
          <w:outline/>
          <w:color w:val="000000"/>
          <w:sz w:val="96"/>
          <w:szCs w:val="11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/>
          <w:b/>
          <w:noProof/>
          <w:color w:val="FFFFFF"/>
          <w:sz w:val="96"/>
          <w:szCs w:val="11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BEEFF" wp14:editId="78EC4DFA">
                <wp:simplePos x="0" y="0"/>
                <wp:positionH relativeFrom="margin">
                  <wp:posOffset>-814705</wp:posOffset>
                </wp:positionH>
                <wp:positionV relativeFrom="paragraph">
                  <wp:posOffset>304165</wp:posOffset>
                </wp:positionV>
                <wp:extent cx="7515225" cy="154305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E70" w:rsidRPr="007D0E70" w:rsidRDefault="007D0E70" w:rsidP="007D0E70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7D0E70">
                              <w:rPr>
                                <w:rFonts w:ascii="Cooper Black" w:hAnsi="Cooper Black"/>
                                <w:b/>
                                <w:outline/>
                                <w:color w:val="000000"/>
                                <w:sz w:val="84"/>
                                <w:szCs w:val="8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¡Bendito el que viene en nombre del señor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EEFF" id="Rectángulo 12" o:spid="_x0000_s1027" style="position:absolute;left:0;text-align:left;margin-left:-64.15pt;margin-top:23.95pt;width:591.7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rGfgIAAEQFAAAOAAAAZHJzL2Uyb0RvYy54bWysVM1uEzEQviPxDpbvdLNLQiHKpopaFSFV&#10;bdUW9ex47WSF7TG2k93wNjxLX4yx96elRBwQl935+eZ/xouzViuyF87XYEqan0woEYZDVZtNSb8+&#10;XL77SIkPzFRMgRElPQhPz5Zv3ywaOxcFbEFVwhF0Yvy8sSXdhmDnWeb5VmjmT8AKg0oJTrOArNtk&#10;lWMNetcqKyaTD1kDrrIOuPAepRedki6TfykFDzdSehGIKinmFtLXpe86frPlgs03jtltzfs02D9k&#10;oVltMOjo6oIFRnau/sOVrrkDDzKccNAZSFlzkWrAavLJq2rut8yKVAs2x9uxTf7/ueXX+1tH6gpn&#10;V1BimMYZ3WHXnn6azU4BQSm2qLF+jsh7e+t6ziMZ622l0/GPlZA2tfUwtlW0gXAUns7yWVHMKOGo&#10;y2fT95NZanz2bG6dD58FaBKJkjrMILWT7a98wJAIHSAxmoHLWqk0O2V+EyAwSrKYcZdjosJBiYhT&#10;5k5ILBezKlKAtGjiXDmyZ7gi1bc81pu8IDKaSIw0GuXHjFQYjHpsNBNp+UbDyTHD52gjOkUEE0ZD&#10;XRtwfzeWHX6ouqs1lh3addvNdhjiGqoDzttBdwje8ssaO37FfLhlDjcfbwSvOdzgRypoSgo9RckW&#10;3I9j8ojHhUQtJQ1eUkn99x1zghL1xeCqfsqn03h6iZnOTgtk3EvN+qXG7PQ54CRyfDcsT2TEBzWQ&#10;0oF+xKNfxaioYoZj7JLy4AbmPHQXjs8GF6tVguG5WRauzL3l0Xnsc9yoh/aROduvXcCNvYbh6tj8&#10;1fZ12GhpYLULIOu0mrHTXV/7CeCpphXqn5X4FrzkE+r58Vv+AgAA//8DAFBLAwQUAAYACAAAACEA&#10;Cvoh8uEAAAAMAQAADwAAAGRycy9kb3ducmV2LnhtbEyPy07DMBBF90j8gzVI7Fq7gUISMqkACSHU&#10;BaLA3rHdJCIeR7Hz6N/jrmA5ukf3nil2i+3YZAbfOkLYrAUwQ8rplmqEr8+XVQrMB0lado4Mwsl4&#10;2JWXF4XMtZvpw0yHULNYQj6XCE0Ifc65V42x0q9dbyhmRzdYGeI51FwPco7ltuOJEHfcypbiQiN7&#10;89wY9XMYLcK3Oz7NVlX0Np3e2/F1PyiV7hGvr5bHB2DBLOEPhrN+VIcyOlVuJO1Zh7DaJOlNZBFu&#10;7zNgZ0JstwmwCiHJRAa8LPj/J8pfAAAA//8DAFBLAQItABQABgAIAAAAIQC2gziS/gAAAOEBAAAT&#10;AAAAAAAAAAAAAAAAAAAAAABbQ29udGVudF9UeXBlc10ueG1sUEsBAi0AFAAGAAgAAAAhADj9If/W&#10;AAAAlAEAAAsAAAAAAAAAAAAAAAAALwEAAF9yZWxzLy5yZWxzUEsBAi0AFAAGAAgAAAAhANwcKsZ+&#10;AgAARAUAAA4AAAAAAAAAAAAAAAAALgIAAGRycy9lMm9Eb2MueG1sUEsBAi0AFAAGAAgAAAAhAAr6&#10;IfLhAAAADAEAAA8AAAAAAAAAAAAAAAAA2AQAAGRycy9kb3ducmV2LnhtbFBLBQYAAAAABAAEAPMA&#10;AADmBQAAAAA=&#10;" filled="f" stroked="f" strokeweight="1pt">
                <v:textbox>
                  <w:txbxContent>
                    <w:p w:rsidR="007D0E70" w:rsidRPr="007D0E70" w:rsidRDefault="007D0E70" w:rsidP="007D0E70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7D0E70">
                        <w:rPr>
                          <w:rFonts w:ascii="Cooper Black" w:hAnsi="Cooper Black"/>
                          <w:b/>
                          <w:outline/>
                          <w:sz w:val="84"/>
                          <w:szCs w:val="8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¡Bendito el que viene en nombre del señor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0E70">
        <w:rPr>
          <w:rFonts w:ascii="Cooper Black" w:hAnsi="Cooper Black"/>
          <w:b/>
          <w:noProof/>
          <w:color w:val="FFFFFF"/>
          <w:sz w:val="96"/>
          <w:szCs w:val="110"/>
          <w:lang w:eastAsia="es-CL"/>
        </w:rPr>
        <w:drawing>
          <wp:anchor distT="0" distB="0" distL="114300" distR="114300" simplePos="0" relativeHeight="251665408" behindDoc="1" locked="0" layoutInCell="1" allowOverlap="1" wp14:anchorId="27F6FA1F" wp14:editId="48E64CE8">
            <wp:simplePos x="0" y="0"/>
            <wp:positionH relativeFrom="margin">
              <wp:posOffset>312102</wp:posOffset>
            </wp:positionH>
            <wp:positionV relativeFrom="paragraph">
              <wp:posOffset>608013</wp:posOffset>
            </wp:positionV>
            <wp:extent cx="542925" cy="2171700"/>
            <wp:effectExtent l="4763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7" t="14887" r="22161" b="15839"/>
                    <a:stretch/>
                  </pic:blipFill>
                  <pic:spPr bwMode="auto">
                    <a:xfrm rot="5400000" flipH="1">
                      <a:off x="0" y="0"/>
                      <a:ext cx="5429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D0E70">
        <w:rPr>
          <w:rFonts w:ascii="Cooper Black" w:hAnsi="Cooper Black"/>
          <w:b/>
          <w:noProof/>
          <w:color w:val="FFFFFF"/>
          <w:sz w:val="96"/>
          <w:szCs w:val="110"/>
          <w:lang w:eastAsia="es-CL"/>
        </w:rPr>
        <w:drawing>
          <wp:anchor distT="0" distB="0" distL="114300" distR="114300" simplePos="0" relativeHeight="251663360" behindDoc="1" locked="0" layoutInCell="1" allowOverlap="1" wp14:anchorId="46212B5C" wp14:editId="0189426A">
            <wp:simplePos x="0" y="0"/>
            <wp:positionH relativeFrom="margin">
              <wp:posOffset>4933633</wp:posOffset>
            </wp:positionH>
            <wp:positionV relativeFrom="paragraph">
              <wp:posOffset>598488</wp:posOffset>
            </wp:positionV>
            <wp:extent cx="485775" cy="2171700"/>
            <wp:effectExtent l="0" t="4762" r="4762" b="4763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7" t="14887" r="22161" b="15839"/>
                    <a:stretch/>
                  </pic:blipFill>
                  <pic:spPr bwMode="auto">
                    <a:xfrm rot="16200000">
                      <a:off x="0" y="0"/>
                      <a:ext cx="4857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01FA" w:rsidRDefault="004F01FA" w:rsidP="004F01FA">
      <w:pPr>
        <w:spacing w:after="0" w:line="240" w:lineRule="auto"/>
        <w:rPr>
          <w:sz w:val="28"/>
          <w:szCs w:val="24"/>
        </w:rPr>
      </w:pPr>
    </w:p>
    <w:p w:rsidR="005A0C60" w:rsidRDefault="005A0C60" w:rsidP="004F01FA">
      <w:pPr>
        <w:spacing w:after="0" w:line="240" w:lineRule="auto"/>
        <w:rPr>
          <w:b/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b/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b/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b/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b/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b/>
          <w:sz w:val="24"/>
          <w:szCs w:val="24"/>
        </w:rPr>
      </w:pPr>
    </w:p>
    <w:p w:rsidR="004F01FA" w:rsidRPr="007D0E70" w:rsidRDefault="004F01FA" w:rsidP="004F01FA">
      <w:pPr>
        <w:spacing w:after="0" w:line="240" w:lineRule="auto"/>
        <w:rPr>
          <w:b/>
          <w:sz w:val="28"/>
          <w:szCs w:val="24"/>
        </w:rPr>
      </w:pPr>
      <w:r w:rsidRPr="007D0E70">
        <w:rPr>
          <w:b/>
          <w:sz w:val="28"/>
          <w:szCs w:val="24"/>
        </w:rPr>
        <w:t>Copia y remarca:</w:t>
      </w:r>
    </w:p>
    <w:p w:rsidR="004F01FA" w:rsidRDefault="004F01FA" w:rsidP="004F01FA">
      <w:pPr>
        <w:spacing w:after="0" w:line="240" w:lineRule="auto"/>
        <w:rPr>
          <w:b/>
          <w:sz w:val="24"/>
          <w:szCs w:val="24"/>
        </w:rPr>
      </w:pPr>
    </w:p>
    <w:p w:rsidR="004F01FA" w:rsidRPr="007D0E70" w:rsidRDefault="004F01FA" w:rsidP="004F01FA">
      <w:pPr>
        <w:spacing w:after="0" w:line="240" w:lineRule="auto"/>
        <w:rPr>
          <w:rFonts w:ascii="Lucida Handwriting" w:hAnsi="Lucida Handwriting"/>
          <w:sz w:val="32"/>
          <w:szCs w:val="24"/>
        </w:rPr>
      </w:pPr>
      <w:r w:rsidRPr="007D0E70">
        <w:rPr>
          <w:rFonts w:ascii="Lucida Handwriting" w:hAnsi="Lucida Handwriting"/>
          <w:sz w:val="32"/>
          <w:szCs w:val="24"/>
        </w:rPr>
        <w:t>La Semana Santa</w:t>
      </w:r>
    </w:p>
    <w:p w:rsidR="004F01FA" w:rsidRDefault="004F01FA" w:rsidP="004F01F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1FA" w:rsidRDefault="004F01FA" w:rsidP="004F01FA">
      <w:pPr>
        <w:spacing w:after="0" w:line="240" w:lineRule="auto"/>
        <w:rPr>
          <w:sz w:val="28"/>
          <w:szCs w:val="24"/>
        </w:rPr>
      </w:pPr>
    </w:p>
    <w:p w:rsidR="004F01FA" w:rsidRPr="007D0E70" w:rsidRDefault="004F01FA" w:rsidP="004F01FA">
      <w:pPr>
        <w:spacing w:after="0" w:line="240" w:lineRule="auto"/>
        <w:rPr>
          <w:rFonts w:ascii="Lucida Handwriting" w:hAnsi="Lucida Handwriting"/>
          <w:sz w:val="32"/>
          <w:szCs w:val="24"/>
        </w:rPr>
      </w:pPr>
      <w:r w:rsidRPr="007D0E70">
        <w:rPr>
          <w:rFonts w:ascii="Lucida Handwriting" w:hAnsi="Lucida Handwriting"/>
          <w:sz w:val="32"/>
          <w:szCs w:val="24"/>
        </w:rPr>
        <w:t>comienza el</w:t>
      </w:r>
    </w:p>
    <w:p w:rsidR="004F01FA" w:rsidRDefault="004F01FA" w:rsidP="004F01F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1FA" w:rsidRPr="004F01FA" w:rsidRDefault="007D0E70" w:rsidP="004F01FA">
      <w:pPr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5657850" cy="1143000"/>
                <wp:effectExtent l="0" t="0" r="19050" b="19050"/>
                <wp:wrapNone/>
                <wp:docPr id="13" name="Pergamino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43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E70" w:rsidRPr="007D0E70" w:rsidRDefault="007D0E70" w:rsidP="007D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0E70">
                              <w:rPr>
                                <w:rFonts w:ascii="Comic Sans MS" w:hAnsi="Comic Sans MS"/>
                                <w:sz w:val="7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Domingo de Ramos</w:t>
                            </w:r>
                          </w:p>
                          <w:p w:rsidR="007D0E70" w:rsidRDefault="007D0E70" w:rsidP="007D0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3" o:spid="_x0000_s1028" type="#_x0000_t98" style="position:absolute;margin-left:2.6pt;margin-top:14.95pt;width:445.5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cAdgIAADYFAAAOAAAAZHJzL2Uyb0RvYy54bWysVEtPGzEQvlfqf7B8L7sbEqARGxSBqCoh&#10;iAgVZ8drJ1a9tjt2sht+fcfeB4iiHqpevJ6d+ebxzYwvr9pak4MAr6wpaXGSUyIMt5Uy25L+eLr9&#10;ckGJD8xUTFsjSnoUnl4tPn+6bNxcTOzO6koAQSfGzxtX0l0Ibp5lnu9EzfyJdcKgUlqoWUARtlkF&#10;rEHvtc4meX6WNRYqB5YL7/HvTaeki+RfSsHDg5ReBKJLirmFdEI6N/HMFpdsvgXmdor3abB/yKJm&#10;ymDQ0dUNC4zsQf3hqlYcrLcynHBbZ1ZKxUWqAasp8nfVrHfMiVQLkuPdSJP/f275/WEFRFXYu1NK&#10;DKuxRysBW1YrY8nOgnqxJjBNUI1cNc7PEbJ2K+glj9dYeCuhjl8sibSJ3+PIr2gD4fhzdjY7v5hh&#10;GzjqimJ6muepA9kr3IEP34StSbxgmWMCa+RN68QxO9z5gOERNpijEFPrkkm3cNQi5qPNo5BYIIaf&#10;JHQaLXGtgRwYDkX1s4iFoa9kGSFSaT2Cio9AOgyg3jbCRBq3EZh/BHyNNlqniMjxCIzMw9/BsrMf&#10;qu5qjWWHdtOmbk6Gbm1sdcQOg+1G3zt+q5DaO+bDigHOOrYD9zc84CG1bUpq+xuN7X/56H+0T715&#10;oaTB3Smp/7VnICjR3w0O59diOo3LloTp7HyCArzVbN5qzL6+ttiJAl8Kx9M12gc9XCXY+hnXfBmj&#10;oooZjpmVlAcYhOvQ7TQ+FFwsl8kMF8yxcGfWjkfnkec4Lk/tMwPXz1fA0by3w56x+bvR6mwj0tjl&#10;Plip0txFpjte+w7gcqYR6h+SuP1v5WT1+twtfgMAAP//AwBQSwMEFAAGAAgAAAAhAGQcjRzaAAAA&#10;CAEAAA8AAABkcnMvZG93bnJldi54bWxMj8FOwzAQRO9I/IO1SNyo3QBREuJUCIkbEtDyAU68JBH2&#10;OoqdNuXrWU5w3Dej2Zl6t3onjjjHMZCG7UaBQOqCHanX8HF4vilAxGTIGhcINZwxwq65vKhNZcOJ&#10;3vG4T73gEIqV0TCkNFVSxm5Ab+ImTEisfYbZm8Tn3Es7mxOHeyczpXLpzUj8YTATPg3Yfe0Xr6Hw&#10;2+8ivC2Uq+klv2vP/tXdZlpfX62PDyASrunPDL/1uTo03KkNC9konIb7jI0asrIEwXJR5gxaBoqJ&#10;bGr5f0DzAwAA//8DAFBLAQItABQABgAIAAAAIQC2gziS/gAAAOEBAAATAAAAAAAAAAAAAAAAAAAA&#10;AABbQ29udGVudF9UeXBlc10ueG1sUEsBAi0AFAAGAAgAAAAhADj9If/WAAAAlAEAAAsAAAAAAAAA&#10;AAAAAAAALwEAAF9yZWxzLy5yZWxzUEsBAi0AFAAGAAgAAAAhAM0S5wB2AgAANgUAAA4AAAAAAAAA&#10;AAAAAAAALgIAAGRycy9lMm9Eb2MueG1sUEsBAi0AFAAGAAgAAAAhAGQcjRzaAAAACAEAAA8AAAAA&#10;AAAAAAAAAAAA0AQAAGRycy9kb3ducmV2LnhtbFBLBQYAAAAABAAEAPMAAADXBQAAAAA=&#10;" fillcolor="white [3201]" strokecolor="black [3200]" strokeweight="1pt">
                <v:stroke joinstyle="miter"/>
                <v:textbox>
                  <w:txbxContent>
                    <w:p w:rsidR="007D0E70" w:rsidRPr="007D0E70" w:rsidRDefault="007D0E70" w:rsidP="007D0E7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72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0E70">
                        <w:rPr>
                          <w:rFonts w:ascii="Comic Sans MS" w:hAnsi="Comic Sans MS"/>
                          <w:sz w:val="72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ot"/>
                            <w14:bevel/>
                          </w14:textOutline>
                        </w:rPr>
                        <w:t>Domingo de Ramos</w:t>
                      </w:r>
                    </w:p>
                    <w:p w:rsidR="007D0E70" w:rsidRDefault="007D0E70" w:rsidP="007D0E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01FA" w:rsidRDefault="004F01FA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7D0E70" w:rsidRDefault="007D0E70" w:rsidP="004F01FA">
      <w:pPr>
        <w:spacing w:after="0" w:line="240" w:lineRule="auto"/>
        <w:rPr>
          <w:sz w:val="24"/>
          <w:szCs w:val="24"/>
        </w:rPr>
      </w:pPr>
    </w:p>
    <w:p w:rsidR="001C0E70" w:rsidRDefault="00AD4934" w:rsidP="008F2DB8">
      <w:pPr>
        <w:spacing w:after="0" w:line="240" w:lineRule="auto"/>
        <w:ind w:firstLine="284"/>
        <w:rPr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0D2E1" wp14:editId="7DA6C58C">
                <wp:simplePos x="0" y="0"/>
                <wp:positionH relativeFrom="margin">
                  <wp:align>center</wp:align>
                </wp:positionH>
                <wp:positionV relativeFrom="paragraph">
                  <wp:posOffset>-837565</wp:posOffset>
                </wp:positionV>
                <wp:extent cx="3121025" cy="790575"/>
                <wp:effectExtent l="0" t="0" r="22225" b="28575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34" w:rsidRDefault="00AD4934" w:rsidP="00AD4934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4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-b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Unidad 1</w:t>
                            </w:r>
                          </w:p>
                          <w:p w:rsidR="00AD4934" w:rsidRDefault="00AD4934" w:rsidP="00AD493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AD4934" w:rsidRPr="00EC240D" w:rsidRDefault="00AD4934" w:rsidP="00AD493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Primer año básico                                                             </w:t>
                            </w:r>
                          </w:p>
                          <w:p w:rsidR="00AD4934" w:rsidRDefault="00AD4934" w:rsidP="00AD4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D2E1" id="_x0000_s1029" style="position:absolute;left:0;text-align:left;margin-left:0;margin-top:-65.95pt;width:245.75pt;height:62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ebQIAAB4FAAAOAAAAZHJzL2Uyb0RvYy54bWysVM1OGzEQvlfqO1i+l90NBEqUDYpAVJUQ&#10;IKDi7HjtZFXb49pOdtO36bPwYh17f0A06qHqxevZmW9+v/H8otWK7ITzNZiSFkc5JcJwqGqzLum3&#10;p+tPnynxgZmKKTCipHvh6cXi44d5Y2diAhtQlXAEnRg/a2xJNyHYWZZ5vhGa+SOwwqBSgtMsoOjW&#10;WeVYg961yiZ5fpo14CrrgAvv8e9Vp6SL5F9KwcOdlF4EokqKuYV0unSu4pkt5my2dsxuat6nwf4h&#10;C81qg0FHV1csMLJ19R+udM0deJDhiIPOQMqai1QDVlPk76p53DArUi3YHG/HNvn/55bf7u4dqSuc&#10;HSWGaRzRKXnAtr38MuutgtigxvoZ2j3ae9dLHq+x2lY6Hb9YB2lTU/djU0UbCMefx8WkyCdTSjjq&#10;zs7z6dk0Os1e0db58EWAJvFSUofRUy/Z7saHznQwQVzMpoufbmGvRExBmQchsRCMOEnoRCFxqRzZ&#10;MRx+9b3owybLCJG1UiOoOARSYQD1thEmEq1GYH4I+BpttE4RwYQRqGsD7u9g2dkPVXe1xrJDu2rT&#10;1I6HAa2g2uMkHXQU95Zf19jOG+bDPXPIaWQ/7mm4w0MqaEoK/Y2SDbifh/5He6QaailpcEdK6n9s&#10;mROUqK8GSXhenJzEpUrCyfRsgoJ7q1m91ZitvgScBBINs0vXaB/UcJUO9DOu8zJGRRUzHGOXlAc3&#10;CJeh2118ELhYLpMZLpJl4cY8Wh6dxz5Hujy1z8zZnlMB2XgLwz6x2TtqdbYRaWC5DSDrxLvY6a6v&#10;/QRwCRNz+wcjbvlbOVm9PmuL3wAAAP//AwBQSwMEFAAGAAgAAAAhAKMSc3neAAAACAEAAA8AAABk&#10;cnMvZG93bnJldi54bWxMj8FOwzAQRO9I/IO1SNxaJ1DaJsSpKgQnUCsKhx7deEki7HUUu0n69ywn&#10;OM7OauZNsZmcFQP2ofWkIJ0nIJAqb1qqFXx+vMzWIELUZLT1hAouGGBTXl8VOjd+pHccDrEWHEIh&#10;1wqaGLtcylA16HSY+w6JvS/fOx1Z9rU0vR453Fl5lyRL6XRL3NDoDp8arL4PZ6fA79uL3fbZbnjD&#10;1fF1H5NxWj4rdXszbR9BRJzi3zP84jM6lMx08mcyQVgFPCQqmKX3aQaC/UWWPoA48Wm1AFkW8v+A&#10;8gcAAP//AwBQSwECLQAUAAYACAAAACEAtoM4kv4AAADhAQAAEwAAAAAAAAAAAAAAAAAAAAAAW0Nv&#10;bnRlbnRfVHlwZXNdLnhtbFBLAQItABQABgAIAAAAIQA4/SH/1gAAAJQBAAALAAAAAAAAAAAAAAAA&#10;AC8BAABfcmVscy8ucmVsc1BLAQItABQABgAIAAAAIQBYfw+ebQIAAB4FAAAOAAAAAAAAAAAAAAAA&#10;AC4CAABkcnMvZTJvRG9jLnhtbFBLAQItABQABgAIAAAAIQCjEnN53gAAAAgBAAAPAAAAAAAAAAAA&#10;AAAAAMcEAABkcnMvZG93bnJldi54bWxQSwUGAAAAAAQABADzAAAA0gUAAAAA&#10;" fillcolor="white [3201]" strokecolor="black [3200]" strokeweight="1pt">
                <v:textbox>
                  <w:txbxContent>
                    <w:p w:rsidR="00AD4934" w:rsidRDefault="00AD4934" w:rsidP="00AD4934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 4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-b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AD4934" w:rsidRDefault="00AD4934" w:rsidP="00AD493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AD4934" w:rsidRPr="00EC240D" w:rsidRDefault="00AD4934" w:rsidP="00AD4934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Primer año básico                                                             </w:t>
                      </w:r>
                    </w:p>
                    <w:p w:rsidR="00AD4934" w:rsidRDefault="00AD4934" w:rsidP="00AD49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087" w:rsidRDefault="004F01FA" w:rsidP="008F2DB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Jesús, como tú, también tenía amigos muy cercanos, ellos eran los “Apóstoles”, con quienes se </w:t>
      </w:r>
      <w:r w:rsidR="00173087">
        <w:rPr>
          <w:sz w:val="24"/>
          <w:szCs w:val="24"/>
        </w:rPr>
        <w:t>hacía</w:t>
      </w:r>
      <w:r>
        <w:rPr>
          <w:sz w:val="24"/>
          <w:szCs w:val="24"/>
        </w:rPr>
        <w:t xml:space="preserve"> acompañar durante su vida pública. Organizó una cena de despedida, si Él se tenía que regresar con su Padre Dios y les re</w:t>
      </w:r>
      <w:r w:rsidR="00173087">
        <w:rPr>
          <w:sz w:val="24"/>
          <w:szCs w:val="24"/>
        </w:rPr>
        <w:t>parte el pan y vino y les dice que es su cuerpo y sangre, y que ellos hagan los mismo.</w:t>
      </w:r>
      <w:r w:rsidR="00AD4934" w:rsidRPr="00AD4934">
        <w:rPr>
          <w:noProof/>
          <w:lang w:eastAsia="es-CL"/>
        </w:rPr>
        <w:t xml:space="preserve"> </w:t>
      </w:r>
    </w:p>
    <w:p w:rsidR="00173087" w:rsidRDefault="00173087" w:rsidP="004F01FA">
      <w:pPr>
        <w:spacing w:after="0" w:line="240" w:lineRule="auto"/>
        <w:rPr>
          <w:sz w:val="24"/>
          <w:szCs w:val="24"/>
        </w:rPr>
      </w:pPr>
    </w:p>
    <w:p w:rsidR="008F2DB8" w:rsidRDefault="008F2DB8" w:rsidP="004F01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4B95B" wp14:editId="26C7BF50">
                <wp:simplePos x="0" y="0"/>
                <wp:positionH relativeFrom="margin">
                  <wp:align>center</wp:align>
                </wp:positionH>
                <wp:positionV relativeFrom="paragraph">
                  <wp:posOffset>3523615</wp:posOffset>
                </wp:positionV>
                <wp:extent cx="5600700" cy="72390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B8" w:rsidRDefault="008F2DB8" w:rsidP="008F2DB8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Durante la Cena, Jesús tomó pan, pronunció la bendición, lo partió y dándole a sus discípulos dijo: “Tomen y coman, esto es mi cuerpo.” Mt. 26,26. Y dio la Misión de repetir su gesto: “Hagan lo mismo en recuerdo mío”.</w:t>
                            </w:r>
                          </w:p>
                          <w:p w:rsidR="008F2DB8" w:rsidRDefault="008F2DB8" w:rsidP="008F2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4B95B" id="Rectángulo redondeado 16" o:spid="_x0000_s1029" style="position:absolute;margin-left:0;margin-top:277.45pt;width:441pt;height:5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zmiQIAAGMFAAAOAAAAZHJzL2Uyb0RvYy54bWysVMlu2zAQvRfoPxC8N5KdrTEiB0aCFAWC&#10;NEhS5ExTpC2U4rBD2pL7N/2W/liH1GIjDXooeqFmNG/25fKqrQ3bKvQV2IJPjnLOlJVQVnZV8K/P&#10;tx8+cuaDsKUwYFXBd8rzq/n7d5eNm6kprMGUChkZsX7WuIKvQ3CzLPNyrWrhj8ApS0INWItALK6y&#10;EkVD1muTTfP8LGsAS4cglff096YT8nmyr7WS4YvWXgVmCk6xhfRiepfxzeaXYrZC4daV7MMQ/xBF&#10;LSpLTkdTNyIItsHqD1N1JRE86HAkoc5A60qqlANlM8lfZfO0Fk6lXKg43o1l8v/PrLzfPiCrSurd&#10;GWdW1NSjR6rar592tTHAUJVgSyVKYASgajXOz0jpyT1gz3kiY+qtxjp+KSnWpgrvxgqrNjBJP0/P&#10;8vw8p0ZIkp1Pjy+IJjPZXtuhD58U1CwSBUfY2DIGlKortnc+dPgBFz16MFV5WxmTmDg66tog2wpq&#10;+nI16T0coLKYRRd3osLOqKhr7KPSVA2KdJocpjncGyu/DcYSMqpocjsqTd5SMmFQ6rFRTaXZHBXz&#10;txT33kZ08gg2jIp1ZQH/rqw7PFX5INdIhnbZptYfD41dQrmjcUDo9sQ7eVtRG+6EDw8CaTGoc7Ts&#10;4Qs92kBTcOgpztaAP976H/E0ryTlrKFFK7j/vhGoODOfLU3yxeTkJG5mYk5Oz6fE4KFkeSixm/oa&#10;qK0TOitOJjLigxlIjVC/0E1YRK8kElaS74LLgANzHboDQFdFqsUiwWgbnQh39snJaDzWOU7Yc/si&#10;0PWzGGiK72FYSjF7NY0dNmpaWGwC6CqNaqx0V9e+A7TJaeL7qxNPxSGfUPvbOP8NAAD//wMAUEsD&#10;BBQABgAIAAAAIQBkxe0A3QAAAAgBAAAPAAAAZHJzL2Rvd25yZXYueG1sTI/NTsMwEITvSLyDtUjc&#10;qNOIRGmaTcXvFYkUCXpzY5NExOvIdtv07VlO5Tg7q5lvqs1sR3E0PgyOEJaLBISh1umBOoSP7etd&#10;ASJERVqNjgzC2QTY1NdXlSq1O9G7OTaxExxCoVQIfYxTKWVoe2NVWLjJEHvfzlsVWfpOaq9OHG5H&#10;mSZJLq0aiBt6NZmn3rQ/zcEiPC6bl/R5fiO5/SrOn5kPtPMt4u3N/LAGEc0cL8/wh8/oUDPT3h1I&#10;BzEi8JCIkGX3KxBsF0XKlz1CnhcrkHUl/w+ofwEAAP//AwBQSwECLQAUAAYACAAAACEAtoM4kv4A&#10;AADhAQAAEwAAAAAAAAAAAAAAAAAAAAAAW0NvbnRlbnRfVHlwZXNdLnhtbFBLAQItABQABgAIAAAA&#10;IQA4/SH/1gAAAJQBAAALAAAAAAAAAAAAAAAAAC8BAABfcmVscy8ucmVsc1BLAQItABQABgAIAAAA&#10;IQAQ4OzmiQIAAGMFAAAOAAAAAAAAAAAAAAAAAC4CAABkcnMvZTJvRG9jLnhtbFBLAQItABQABgAI&#10;AAAAIQBkxe0A3QAAAAgBAAAPAAAAAAAAAAAAAAAAAOMEAABkcnMvZG93bnJldi54bWxQSwUGAAAA&#10;AAQABADzAAAA7QUAAAAA&#10;" fillcolor="white [3212]" strokecolor="black [3200]" strokeweight="1pt">
                <v:stroke joinstyle="miter"/>
                <v:textbox>
                  <w:txbxContent>
                    <w:p w:rsidR="008F2DB8" w:rsidRDefault="008F2DB8" w:rsidP="008F2DB8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Durante la Cena, Jesús tomó pan, pronunció la bendición, lo partió y dándole a sus discípulos dijo: “Tomen y coman, esto es mi cuerpo.” Mt. 26,26. Y dio la Misión de repetir su gesto: “Hagan lo mismo en recuerdo mío”.</w:t>
                      </w:r>
                    </w:p>
                    <w:p w:rsidR="008F2DB8" w:rsidRDefault="008F2DB8" w:rsidP="008F2D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971540" cy="439737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st-supper-coloring-pages-free-view-the-last-supper-for-holy-thursday-lent-coloring-page-of-last-supper-coloring-pages-fre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B8" w:rsidRDefault="008F2DB8" w:rsidP="004F01FA">
      <w:pPr>
        <w:spacing w:after="0" w:line="240" w:lineRule="auto"/>
        <w:rPr>
          <w:sz w:val="24"/>
          <w:szCs w:val="24"/>
        </w:rPr>
      </w:pPr>
    </w:p>
    <w:p w:rsidR="008F2DB8" w:rsidRPr="008F2DB8" w:rsidRDefault="008F2DB8" w:rsidP="004F01FA">
      <w:pPr>
        <w:spacing w:after="0" w:line="240" w:lineRule="auto"/>
        <w:rPr>
          <w:b/>
          <w:sz w:val="24"/>
          <w:szCs w:val="24"/>
        </w:rPr>
      </w:pPr>
      <w:r w:rsidRPr="008F2DB8">
        <w:rPr>
          <w:b/>
          <w:sz w:val="24"/>
          <w:szCs w:val="24"/>
        </w:rPr>
        <w:t>Actividad:</w:t>
      </w:r>
    </w:p>
    <w:p w:rsidR="008F2DB8" w:rsidRPr="008F2DB8" w:rsidRDefault="008F2DB8" w:rsidP="008F2DB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F2DB8">
        <w:rPr>
          <w:sz w:val="24"/>
          <w:szCs w:val="24"/>
        </w:rPr>
        <w:t xml:space="preserve">Pinta la “aureola” de Jesús color amarillo y las túnicas del color que quieras. El mantel no se pinta. </w:t>
      </w:r>
    </w:p>
    <w:p w:rsidR="00173087" w:rsidRPr="008F2DB8" w:rsidRDefault="00173087" w:rsidP="008F2DB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F2DB8">
        <w:rPr>
          <w:sz w:val="24"/>
          <w:szCs w:val="24"/>
        </w:rPr>
        <w:t>Observa al apóstol que se retira con una bolsa en las manos y preguntas a tus padres a adulto: ¿por qué lo hace?</w:t>
      </w:r>
    </w:p>
    <w:p w:rsidR="00173087" w:rsidRDefault="00173087" w:rsidP="004F01FA">
      <w:pPr>
        <w:spacing w:after="0" w:line="240" w:lineRule="auto"/>
        <w:rPr>
          <w:sz w:val="24"/>
          <w:szCs w:val="24"/>
        </w:rPr>
      </w:pPr>
    </w:p>
    <w:p w:rsidR="00173087" w:rsidRPr="008F2DB8" w:rsidRDefault="00173087" w:rsidP="008F2DB8">
      <w:pPr>
        <w:spacing w:after="0" w:line="240" w:lineRule="auto"/>
        <w:jc w:val="center"/>
        <w:rPr>
          <w:i/>
          <w:sz w:val="28"/>
          <w:szCs w:val="24"/>
        </w:rPr>
      </w:pPr>
      <w:r w:rsidRPr="008F2DB8">
        <w:rPr>
          <w:i/>
          <w:sz w:val="28"/>
          <w:szCs w:val="24"/>
        </w:rPr>
        <w:t>Nos comprometemos a acompañar a Jesús durante esta Semana Santa y alabanzas con nuestras familias.</w:t>
      </w:r>
    </w:p>
    <w:p w:rsidR="00173087" w:rsidRDefault="00173087" w:rsidP="004F01FA">
      <w:pPr>
        <w:spacing w:after="0" w:line="240" w:lineRule="auto"/>
        <w:rPr>
          <w:sz w:val="24"/>
          <w:szCs w:val="24"/>
        </w:rPr>
      </w:pPr>
    </w:p>
    <w:p w:rsidR="00173087" w:rsidRPr="008F2DB8" w:rsidRDefault="00173087" w:rsidP="008F2DB8">
      <w:pPr>
        <w:spacing w:after="0" w:line="240" w:lineRule="auto"/>
        <w:jc w:val="center"/>
        <w:rPr>
          <w:b/>
          <w:sz w:val="28"/>
          <w:szCs w:val="24"/>
        </w:rPr>
      </w:pPr>
      <w:r w:rsidRPr="008F2DB8">
        <w:rPr>
          <w:b/>
          <w:sz w:val="28"/>
          <w:szCs w:val="24"/>
        </w:rPr>
        <w:t>Cantos</w:t>
      </w:r>
    </w:p>
    <w:p w:rsidR="00173087" w:rsidRPr="008F2DB8" w:rsidRDefault="008F2DB8" w:rsidP="004F01FA">
      <w:pPr>
        <w:spacing w:after="0" w:line="240" w:lineRule="auto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6AF6C" wp14:editId="3E84B147">
                <wp:simplePos x="0" y="0"/>
                <wp:positionH relativeFrom="margin">
                  <wp:posOffset>3223895</wp:posOffset>
                </wp:positionH>
                <wp:positionV relativeFrom="paragraph">
                  <wp:posOffset>100965</wp:posOffset>
                </wp:positionV>
                <wp:extent cx="2800350" cy="254317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Dame la mano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Dame la mano, dame la mano.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me importa del sitio que tú vengas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Pueblo, campo, todo es igual.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tu corazón es como el mío.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Dame la mano y mi hermano serás.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me importa la raza que sea,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Pobre, rico, Cristo te amará.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tu corazón es como el mío.</w:t>
                            </w:r>
                          </w:p>
                          <w:p w:rsidR="008F2DB8" w:rsidRPr="00173087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Dame tu mano y mi hermano serás.</w:t>
                            </w:r>
                          </w:p>
                          <w:p w:rsidR="008F2DB8" w:rsidRDefault="008F2DB8" w:rsidP="008F2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AF6C" id="Rectángulo 17" o:spid="_x0000_s1030" style="position:absolute;margin-left:253.85pt;margin-top:7.95pt;width:220.5pt;height:200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5NfQIAAEQFAAAOAAAAZHJzL2Uyb0RvYy54bWysVM1O3DAQvlfqO1i+lyTLbqERWbQCUVVC&#10;FAEVZ69j70a1Pa7t3WT7Nn2WvljHzg+Uoh6qXpL5+eZ/xmfnnVZkL5xvwFS0OMopEYZD3ZhNRb88&#10;XL07pcQHZmqmwIiKHoSn58u3b85aW4oZbEHVwhF0YnzZ2opuQ7Bllnm+FZr5I7DCoFKC0ywg6zZZ&#10;7ViL3rXKZnn+PmvB1dYBF96j9LJX0mXyL6Xg4bOUXgSiKoq5hfR16buO32x5xsqNY3bb8CEN9g9Z&#10;aNYYDDq5umSBkZ1r/nClG+7AgwxHHHQGUjZcpBqwmiJ/Uc39llmRasHmeDu1yf8/t/xmf+tIU+Ps&#10;TigxTOOM7rBrP3+YzU4BQSm2qLW+ROS9vXUD55GM9XbS6fjHSkiX2nqY2iq6QDgKZ6d5frzA7nPU&#10;zRbz4+JkEb1mT+bW+fBRgCaRqKjDDFI72f7ahx46QmI0A1eNUihnpTK/CdBnlGQx4z7HRIWDEj36&#10;TkgsN2aVAqRFExfKkT3DFam/FkNmyiAymkiMNBkVrxmpMBoN2Ggm0vJNhvlrhk/RJnSKCCZMhrox&#10;4P5uLHv8WHVfayw7dOsuzXY+DnEN9QHn7aA/BG/5VYMdv2Y+3DKHm49TwmsOn/EjFbQVhYGiZAvu&#10;+2vyiMeFRC0lLV5SRf23HXOCEvXJ4Kp+KObzeHqJmS9OZsi455r1c43Z6QvASRT4blieyIgPaiSl&#10;A/2IR7+KUVHFDMfYFeXBjcxF6C8cnw0uVqsEw3OzLFybe8uj89jnuFEP3SNzdli7gBt7A+PVsfLF&#10;9vXYaGlgtQsgm7SasdN9X4cJ4Kmm5R6elfgWPOcT6unxW/4CAAD//wMAUEsDBBQABgAIAAAAIQA1&#10;UsKS3wAAAAoBAAAPAAAAZHJzL2Rvd25yZXYueG1sTI/LTsMwEEX3SPyDNUjsqFOUtmkapwIkhFAX&#10;FQX2ju0mUeNxZDuP/j3DCpYz9+jOmWI/246NxofWoYDlIgFmUDndYi3g6/P1IQMWokQtO4dGwNUE&#10;2Je3N4XMtZvww4ynWDMqwZBLAU2Mfc55UI2xMixcb5Cys/NWRhp9zbWXE5Xbjj8myZpb2SJdaGRv&#10;XhqjLqfBCvh25+fJqgrfx+uxHd4OXqnsIMT93fy0AxbNHP9g+NUndSjJqXID6sA6AatksyGUgtUW&#10;GAHbNKNFJSBdrlPgZcH/v1D+AAAA//8DAFBLAQItABQABgAIAAAAIQC2gziS/gAAAOEBAAATAAAA&#10;AAAAAAAAAAAAAAAAAABbQ29udGVudF9UeXBlc10ueG1sUEsBAi0AFAAGAAgAAAAhADj9If/WAAAA&#10;lAEAAAsAAAAAAAAAAAAAAAAALwEAAF9yZWxzLy5yZWxzUEsBAi0AFAAGAAgAAAAhAH6qjk19AgAA&#10;RAUAAA4AAAAAAAAAAAAAAAAALgIAAGRycy9lMm9Eb2MueG1sUEsBAi0AFAAGAAgAAAAhADVSwpLf&#10;AAAACgEAAA8AAAAAAAAAAAAAAAAA1wQAAGRycy9kb3ducmV2LnhtbFBLBQYAAAAABAAEAPMAAADj&#10;BQAAAAA=&#10;" filled="f" stroked="f" strokeweight="1pt">
                <v:textbox>
                  <w:txbxContent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Dame la mano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Dame la mano, dame la mano.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me importa del sitio que tú vengas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Pueblo, campo, todo es igual.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tu corazón es como el mío.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Dame la mano y mi hermano serás.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me importa la raza que sea,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Pobre, rico, Cristo te amará.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tu corazón es como el mío.</w:t>
                      </w:r>
                    </w:p>
                    <w:p w:rsidR="008F2DB8" w:rsidRPr="00173087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Dame tu mano y mi hermano serás.</w:t>
                      </w:r>
                    </w:p>
                    <w:p w:rsidR="008F2DB8" w:rsidRDefault="008F2DB8" w:rsidP="008F2D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6798B" wp14:editId="30517388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800350" cy="2171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Dios está aqu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Dios está aquí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Tan cierto como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aire que respiro,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Tan cierto como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mañana se levanta,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Tan cierto como que</w:t>
                            </w:r>
                          </w:p>
                          <w:p w:rsidR="008F2DB8" w:rsidRDefault="008F2DB8" w:rsidP="008F2DB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Este canto lo puedes oír.</w:t>
                            </w:r>
                          </w:p>
                          <w:p w:rsidR="008F2DB8" w:rsidRDefault="008F2DB8" w:rsidP="008F2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6798B" id="Rectángulo 18" o:spid="_x0000_s1031" style="position:absolute;margin-left:0;margin-top:7.2pt;width:220.5pt;height:17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jfwIAAEQFAAAOAAAAZHJzL2Uyb0RvYy54bWysVM1O3DAQvlfqO1i+lyRbKHRFFq1AVJUQ&#10;IKDi7HXs3aiOxx17N9m+TZ+lL9ax8wOlqIeql8Tj+ebvmxmfnnWNYTuFvgZb8uIg50xZCVVt1yX/&#10;8nD57oQzH4SthAGrSr5Xnp8t3r45bd1czWADplLIyIn189aVfBOCm2eZlxvVCH8ATllSasBGBBJx&#10;nVUoWvLemGyW5x+yFrByCFJ5T7cXvZIvkn+tlQw3WnsVmCk55RbSF9N3Fb/Z4lTM1yjcppZDGuIf&#10;smhEbSno5OpCBMG2WP/hqqklggcdDiQ0GWhdS5VqoGqK/EU19xvhVKqFyPFuosn/P7fyeneLrK6o&#10;d9QpKxrq0R2x9vOHXW8NMLolilrn54S8d7c4SJ6Osd5OYxP/VAnrEq37iVbVBSbpcnaS5++PiH1J&#10;ullxXBznifjsydyhD58UNCweSo6UQaJT7K58oJAEHSExmoXL2pjUO2N/uyBgvMlixn2O6RT2RkWc&#10;sXdKU7kxqxQgDZo6N8h2gkak+lrEepMXQkYTTZEmo+I1IxNGowEbzVQavskwf83wKdqEThHBhsmw&#10;qS3g3411jx+r7muNZYdu1aXeHo1NXEG1p34j9IvgnbysifEr4cOtQJp86hJtc7ihjzbQlhyGE2cb&#10;wO+v3Uc8DSRpOWtpk0ruv20FKs7MZ0uj+rE4PIyrl4TDo+MZCfhcs3qusdvmHKgTBb0bTqZjxAcz&#10;HjVC80hLv4xRSSWspNgllwFH4Tz0G07PhlTLZYLRujkRruy9k9F55DlO1EP3KNANYxdoYq9h3Dox&#10;fzF9PTZaWlhuA+g6jWZkuud16ACtahqh4VmJb8FzOaGeHr/FLwAAAP//AwBQSwMEFAAGAAgAAAAh&#10;AEG3PX7bAAAABwEAAA8AAABkcnMvZG93bnJldi54bWxMj81OwzAQhO9IvIO1SNyoUwhVFeJUgIQQ&#10;6gFR4O7Y2yQiXke289O3ZznR48ysZr4td4vrxYQhdp4UrFcZCCTjbUeNgq/Pl5stiJg0Wd17QgUn&#10;jLCrLi9KXVg/0wdOh9QILqFYaAVtSkMhZTQtOh1XfkDi7OiD04llaKQNeuZy18vbLNtIpzvihVYP&#10;+Nyi+TmMTsG3Pz7NztT0Np3eu/F1H4zZ7pW6vloeH0AkXNL/MfzhMzpUzFT7kWwUvQJ+JLGb5yA4&#10;zfM1G7WCu/tNDrIq5Tl/9QsAAP//AwBQSwECLQAUAAYACAAAACEAtoM4kv4AAADhAQAAEwAAAAAA&#10;AAAAAAAAAAAAAAAAW0NvbnRlbnRfVHlwZXNdLnhtbFBLAQItABQABgAIAAAAIQA4/SH/1gAAAJQB&#10;AAALAAAAAAAAAAAAAAAAAC8BAABfcmVscy8ucmVsc1BLAQItABQABgAIAAAAIQDYib7jfwIAAEQF&#10;AAAOAAAAAAAAAAAAAAAAAC4CAABkcnMvZTJvRG9jLnhtbFBLAQItABQABgAIAAAAIQBBtz1+2wAA&#10;AAcBAAAPAAAAAAAAAAAAAAAAANkEAABkcnMvZG93bnJldi54bWxQSwUGAAAAAAQABADzAAAA4QUA&#10;AAAA&#10;" filled="f" stroked="f" strokeweight="1pt">
                <v:textbox>
                  <w:txbxContent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Dios está aquí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Dios está aquí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Tan cierto como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aire que respiro,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Tan cierto como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mañana se levanta,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Tan cierto como que</w:t>
                      </w:r>
                    </w:p>
                    <w:p w:rsidR="008F2DB8" w:rsidRDefault="008F2DB8" w:rsidP="008F2DB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Este canto lo puedes oír.</w:t>
                      </w:r>
                    </w:p>
                    <w:p w:rsidR="008F2DB8" w:rsidRDefault="008F2DB8" w:rsidP="008F2D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087" w:rsidRDefault="00173087" w:rsidP="004F01FA">
      <w:pPr>
        <w:spacing w:after="0" w:line="240" w:lineRule="auto"/>
        <w:rPr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sectPr w:rsidR="00D3315F" w:rsidSect="001C0E70">
      <w:headerReference w:type="default" r:id="rId11"/>
      <w:pgSz w:w="12240" w:h="20160" w:code="5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AE" w:rsidRDefault="00AE6AAE" w:rsidP="00434964">
      <w:pPr>
        <w:spacing w:after="0" w:line="240" w:lineRule="auto"/>
      </w:pPr>
      <w:r>
        <w:separator/>
      </w:r>
    </w:p>
  </w:endnote>
  <w:endnote w:type="continuationSeparator" w:id="0">
    <w:p w:rsidR="00AE6AAE" w:rsidRDefault="00AE6AAE" w:rsidP="004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AE" w:rsidRDefault="00AE6AAE" w:rsidP="00434964">
      <w:pPr>
        <w:spacing w:after="0" w:line="240" w:lineRule="auto"/>
      </w:pPr>
      <w:r>
        <w:separator/>
      </w:r>
    </w:p>
  </w:footnote>
  <w:footnote w:type="continuationSeparator" w:id="0">
    <w:p w:rsidR="00AE6AAE" w:rsidRDefault="00AE6AAE" w:rsidP="0043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7A" w:rsidRDefault="001C0E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C63C1C" wp14:editId="01FCE700">
          <wp:simplePos x="0" y="0"/>
          <wp:positionH relativeFrom="column">
            <wp:posOffset>5133975</wp:posOffset>
          </wp:positionH>
          <wp:positionV relativeFrom="paragraph">
            <wp:posOffset>9525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eastAsia="es-CL"/>
      </w:rPr>
      <w:drawing>
        <wp:inline distT="0" distB="0" distL="0" distR="0" wp14:anchorId="4761E294" wp14:editId="113E3457">
          <wp:extent cx="676275" cy="809860"/>
          <wp:effectExtent l="0" t="0" r="0" b="9525"/>
          <wp:docPr id="21" name="Imagen 2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A87"/>
    <w:multiLevelType w:val="hybridMultilevel"/>
    <w:tmpl w:val="E2CC4E4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103D38"/>
    <w:multiLevelType w:val="hybridMultilevel"/>
    <w:tmpl w:val="A3FECC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3D74"/>
    <w:multiLevelType w:val="hybridMultilevel"/>
    <w:tmpl w:val="991C2EC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E4"/>
    <w:rsid w:val="000861E8"/>
    <w:rsid w:val="001538E3"/>
    <w:rsid w:val="00173087"/>
    <w:rsid w:val="001C0E70"/>
    <w:rsid w:val="00253DAD"/>
    <w:rsid w:val="002C43E3"/>
    <w:rsid w:val="00434964"/>
    <w:rsid w:val="004B40AF"/>
    <w:rsid w:val="004E4F0E"/>
    <w:rsid w:val="004F01FA"/>
    <w:rsid w:val="005A0C60"/>
    <w:rsid w:val="005A18EF"/>
    <w:rsid w:val="005B62CC"/>
    <w:rsid w:val="006D0A97"/>
    <w:rsid w:val="007076CD"/>
    <w:rsid w:val="00713982"/>
    <w:rsid w:val="007473B8"/>
    <w:rsid w:val="007D01E4"/>
    <w:rsid w:val="007D0E70"/>
    <w:rsid w:val="008169D7"/>
    <w:rsid w:val="008554D9"/>
    <w:rsid w:val="008F2DB8"/>
    <w:rsid w:val="00900B7A"/>
    <w:rsid w:val="00962715"/>
    <w:rsid w:val="00A90E30"/>
    <w:rsid w:val="00AD4934"/>
    <w:rsid w:val="00AE6AAE"/>
    <w:rsid w:val="00BA401A"/>
    <w:rsid w:val="00C21BCB"/>
    <w:rsid w:val="00C97787"/>
    <w:rsid w:val="00CA7FE6"/>
    <w:rsid w:val="00D3315F"/>
    <w:rsid w:val="00DC2312"/>
    <w:rsid w:val="00E831A0"/>
    <w:rsid w:val="00F379B7"/>
    <w:rsid w:val="00F64C40"/>
    <w:rsid w:val="00F775A3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309E1"/>
  <w15:docId w15:val="{4079B517-9D35-4BA0-B9D3-C4EA97B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64"/>
  </w:style>
  <w:style w:type="paragraph" w:styleId="Piedepgina">
    <w:name w:val="footer"/>
    <w:basedOn w:val="Normal"/>
    <w:link w:val="Piedepgina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64"/>
  </w:style>
  <w:style w:type="paragraph" w:styleId="Textodeglobo">
    <w:name w:val="Balloon Text"/>
    <w:basedOn w:val="Normal"/>
    <w:link w:val="TextodegloboCar"/>
    <w:uiPriority w:val="99"/>
    <w:semiHidden/>
    <w:unhideWhenUsed/>
    <w:rsid w:val="00F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3D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5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ALICIA PEÑAFIEL</cp:lastModifiedBy>
  <cp:revision>3</cp:revision>
  <cp:lastPrinted>2020-04-01T22:07:00Z</cp:lastPrinted>
  <dcterms:created xsi:type="dcterms:W3CDTF">2020-04-01T20:39:00Z</dcterms:created>
  <dcterms:modified xsi:type="dcterms:W3CDTF">2020-04-01T22:11:00Z</dcterms:modified>
</cp:coreProperties>
</file>