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E4" w:rsidRDefault="008572E4" w:rsidP="008572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ANALISIS DEL </w:t>
      </w:r>
      <w:r w:rsidRPr="004734EE">
        <w:rPr>
          <w:rFonts w:ascii="Arial" w:hAnsi="Arial" w:cs="Arial"/>
          <w:b/>
          <w:bCs/>
          <w:sz w:val="28"/>
          <w:szCs w:val="28"/>
        </w:rPr>
        <w:t xml:space="preserve">PROTOCOLO EN CASO DE </w:t>
      </w:r>
      <w:r w:rsidR="00376100">
        <w:rPr>
          <w:rFonts w:ascii="Arial" w:hAnsi="Arial" w:cs="Arial"/>
          <w:b/>
          <w:bCs/>
          <w:sz w:val="28"/>
          <w:szCs w:val="28"/>
        </w:rPr>
        <w:t>“</w:t>
      </w:r>
      <w:r w:rsidRPr="004734EE">
        <w:rPr>
          <w:rFonts w:ascii="Arial" w:hAnsi="Arial" w:cs="Arial"/>
          <w:b/>
          <w:bCs/>
          <w:sz w:val="28"/>
          <w:szCs w:val="28"/>
        </w:rPr>
        <w:t>ACCIDENTE ESCOLAR</w:t>
      </w:r>
      <w:r w:rsidR="00376100">
        <w:rPr>
          <w:rFonts w:ascii="Arial" w:hAnsi="Arial" w:cs="Arial"/>
          <w:b/>
          <w:bCs/>
          <w:sz w:val="28"/>
          <w:szCs w:val="28"/>
        </w:rPr>
        <w:t>”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</w:p>
    <w:p w:rsidR="00376100" w:rsidRDefault="008572E4" w:rsidP="008572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OBSERVACIONES Y SUGERENCIAS</w:t>
      </w:r>
    </w:p>
    <w:p w:rsidR="008572E4" w:rsidRDefault="008572E4" w:rsidP="008572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572E4" w:rsidRPr="008572E4" w:rsidRDefault="008572E4" w:rsidP="008572E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8572E4">
        <w:rPr>
          <w:rFonts w:ascii="Arial" w:hAnsi="Arial" w:cs="Arial"/>
          <w:bCs/>
          <w:sz w:val="28"/>
          <w:szCs w:val="28"/>
        </w:rPr>
        <w:t xml:space="preserve">ACTIVIDAD: Una vez que hayas leído el “Protocolo en caso de Accidente Escolar, ley Nº </w:t>
      </w:r>
      <w:r w:rsidRPr="008572E4">
        <w:rPr>
          <w:rFonts w:ascii="Arial" w:hAnsi="Arial" w:cs="Arial"/>
          <w:sz w:val="28"/>
          <w:szCs w:val="28"/>
        </w:rPr>
        <w:t>16.744 Art.3º plantea tus sugerencias y observaciones.</w:t>
      </w:r>
    </w:p>
    <w:p w:rsidR="008572E4" w:rsidRPr="004734EE" w:rsidRDefault="008572E4" w:rsidP="008572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CURSO:…………….PROFESOR………………………………………FECHA:……………………</w:t>
      </w:r>
    </w:p>
    <w:p w:rsidR="0021563D" w:rsidRDefault="00376100" w:rsidP="002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s-ES" w:eastAsia="es-ES"/>
        </w:rPr>
      </w:pPr>
      <w:r w:rsidRPr="00376100">
        <w:rPr>
          <w:rFonts w:ascii="Courier New" w:eastAsia="Times New Roman" w:hAnsi="Courier New" w:cs="Courier New"/>
          <w:sz w:val="18"/>
          <w:szCs w:val="18"/>
          <w:lang w:val="es-ES" w:eastAsia="es-ES"/>
        </w:rPr>
        <w:t> </w:t>
      </w:r>
    </w:p>
    <w:p w:rsidR="00376100" w:rsidRDefault="00376100" w:rsidP="002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es-ES" w:eastAsia="es-ES"/>
        </w:rPr>
      </w:pPr>
      <w:r w:rsidRPr="00376100">
        <w:rPr>
          <w:rFonts w:ascii="Courier New" w:eastAsia="Times New Roman" w:hAnsi="Courier New" w:cs="Courier New"/>
          <w:b/>
          <w:lang w:val="es-ES" w:eastAsia="es-ES"/>
        </w:rPr>
        <w:t>Artículo 3° Estarán</w:t>
      </w:r>
      <w:r w:rsidRPr="0021563D">
        <w:rPr>
          <w:rFonts w:ascii="Courier New" w:eastAsia="Times New Roman" w:hAnsi="Courier New" w:cs="Courier New"/>
          <w:b/>
          <w:lang w:val="es-ES" w:eastAsia="es-ES"/>
        </w:rPr>
        <w:t xml:space="preserve"> protegidos también, todos los </w:t>
      </w:r>
      <w:r w:rsidRPr="00376100">
        <w:rPr>
          <w:rFonts w:ascii="Courier New" w:eastAsia="Times New Roman" w:hAnsi="Courier New" w:cs="Courier New"/>
          <w:b/>
          <w:lang w:val="es-ES" w:eastAsia="es-ES"/>
        </w:rPr>
        <w:t>estudiantes por los a</w:t>
      </w:r>
      <w:r w:rsidRPr="0021563D">
        <w:rPr>
          <w:rFonts w:ascii="Courier New" w:eastAsia="Times New Roman" w:hAnsi="Courier New" w:cs="Courier New"/>
          <w:b/>
          <w:lang w:val="es-ES" w:eastAsia="es-ES"/>
        </w:rPr>
        <w:t xml:space="preserve">ccidentes que sufran a causa o </w:t>
      </w:r>
      <w:r w:rsidRPr="00376100">
        <w:rPr>
          <w:rFonts w:ascii="Courier New" w:eastAsia="Times New Roman" w:hAnsi="Courier New" w:cs="Courier New"/>
          <w:b/>
          <w:lang w:val="es-ES" w:eastAsia="es-ES"/>
        </w:rPr>
        <w:t>con ocasión de sus estu</w:t>
      </w:r>
      <w:r w:rsidRPr="0021563D">
        <w:rPr>
          <w:rFonts w:ascii="Courier New" w:eastAsia="Times New Roman" w:hAnsi="Courier New" w:cs="Courier New"/>
          <w:b/>
          <w:lang w:val="es-ES" w:eastAsia="es-ES"/>
        </w:rPr>
        <w:t xml:space="preserve">dios o en la realización de su </w:t>
      </w:r>
      <w:r w:rsidRPr="00376100">
        <w:rPr>
          <w:rFonts w:ascii="Courier New" w:eastAsia="Times New Roman" w:hAnsi="Courier New" w:cs="Courier New"/>
          <w:b/>
          <w:lang w:val="es-ES" w:eastAsia="es-ES"/>
        </w:rPr>
        <w:t>práctica profesional. P</w:t>
      </w:r>
      <w:r w:rsidRPr="0021563D">
        <w:rPr>
          <w:rFonts w:ascii="Courier New" w:eastAsia="Times New Roman" w:hAnsi="Courier New" w:cs="Courier New"/>
          <w:b/>
          <w:lang w:val="es-ES" w:eastAsia="es-ES"/>
        </w:rPr>
        <w:t xml:space="preserve">ara estos efectos se entenderá </w:t>
      </w:r>
      <w:r w:rsidRPr="00376100">
        <w:rPr>
          <w:rFonts w:ascii="Courier New" w:eastAsia="Times New Roman" w:hAnsi="Courier New" w:cs="Courier New"/>
          <w:b/>
          <w:lang w:val="es-ES" w:eastAsia="es-ES"/>
        </w:rPr>
        <w:t xml:space="preserve">por estudiantes a los alumnos de </w:t>
      </w:r>
      <w:r w:rsidR="0021563D" w:rsidRPr="0021563D">
        <w:rPr>
          <w:rFonts w:ascii="Courier New" w:eastAsia="Times New Roman" w:hAnsi="Courier New" w:cs="Courier New"/>
          <w:b/>
          <w:lang w:val="es-ES" w:eastAsia="es-ES"/>
        </w:rPr>
        <w:t xml:space="preserve">cualquiera de los </w:t>
      </w:r>
      <w:r w:rsidRPr="00376100">
        <w:rPr>
          <w:rFonts w:ascii="Courier New" w:eastAsia="Times New Roman" w:hAnsi="Courier New" w:cs="Courier New"/>
          <w:b/>
          <w:lang w:val="es-ES" w:eastAsia="es-ES"/>
        </w:rPr>
        <w:t xml:space="preserve">niveles o cursos de los </w:t>
      </w:r>
      <w:r w:rsidR="0021563D" w:rsidRPr="0021563D">
        <w:rPr>
          <w:rFonts w:ascii="Courier New" w:eastAsia="Times New Roman" w:hAnsi="Courier New" w:cs="Courier New"/>
          <w:b/>
          <w:lang w:val="es-ES" w:eastAsia="es-ES"/>
        </w:rPr>
        <w:t xml:space="preserve">establecimientos educacionales </w:t>
      </w:r>
      <w:r w:rsidRPr="00376100">
        <w:rPr>
          <w:rFonts w:ascii="Courier New" w:eastAsia="Times New Roman" w:hAnsi="Courier New" w:cs="Courier New"/>
          <w:b/>
          <w:lang w:val="es-ES" w:eastAsia="es-ES"/>
        </w:rPr>
        <w:t>reconocid</w:t>
      </w:r>
      <w:r w:rsidR="0021563D" w:rsidRPr="0021563D">
        <w:rPr>
          <w:rFonts w:ascii="Courier New" w:eastAsia="Times New Roman" w:hAnsi="Courier New" w:cs="Courier New"/>
          <w:b/>
          <w:lang w:val="es-ES" w:eastAsia="es-ES"/>
        </w:rPr>
        <w:t xml:space="preserve">os oficialmente de acuerdo a lo </w:t>
      </w:r>
      <w:r w:rsidR="0021563D">
        <w:rPr>
          <w:rFonts w:ascii="Courier New" w:eastAsia="Times New Roman" w:hAnsi="Courier New" w:cs="Courier New"/>
          <w:b/>
          <w:lang w:val="es-ES" w:eastAsia="es-ES"/>
        </w:rPr>
        <w:t xml:space="preserve">establecido </w:t>
      </w:r>
      <w:r w:rsidRPr="00376100">
        <w:rPr>
          <w:rFonts w:ascii="Courier New" w:eastAsia="Times New Roman" w:hAnsi="Courier New" w:cs="Courier New"/>
          <w:b/>
          <w:lang w:val="es-ES" w:eastAsia="es-ES"/>
        </w:rPr>
        <w:t>en la ley Nº 18.9</w:t>
      </w:r>
      <w:r w:rsidR="0021563D">
        <w:rPr>
          <w:rFonts w:ascii="Courier New" w:eastAsia="Times New Roman" w:hAnsi="Courier New" w:cs="Courier New"/>
          <w:b/>
          <w:lang w:val="es-ES" w:eastAsia="es-ES"/>
        </w:rPr>
        <w:t xml:space="preserve">62, Orgánica Constitucional de </w:t>
      </w:r>
      <w:r w:rsidRPr="00376100">
        <w:rPr>
          <w:rFonts w:ascii="Courier New" w:eastAsia="Times New Roman" w:hAnsi="Courier New" w:cs="Courier New"/>
          <w:b/>
          <w:lang w:val="es-ES" w:eastAsia="es-ES"/>
        </w:rPr>
        <w:t>Enseñanza.</w:t>
      </w:r>
      <w:r w:rsidRPr="00376100">
        <w:rPr>
          <w:rFonts w:ascii="Courier New" w:eastAsia="Times New Roman" w:hAnsi="Courier New" w:cs="Courier New"/>
          <w:b/>
          <w:lang w:val="es-ES" w:eastAsia="es-ES"/>
        </w:rPr>
        <w:br/>
        <w:t xml:space="preserve">    El Presidente de la República </w:t>
      </w:r>
      <w:r w:rsidR="0021563D">
        <w:rPr>
          <w:rFonts w:ascii="Courier New" w:eastAsia="Times New Roman" w:hAnsi="Courier New" w:cs="Courier New"/>
          <w:b/>
          <w:lang w:val="es-ES" w:eastAsia="es-ES"/>
        </w:rPr>
        <w:t xml:space="preserve">queda facultado para </w:t>
      </w:r>
      <w:r w:rsidRPr="00376100">
        <w:rPr>
          <w:rFonts w:ascii="Courier New" w:eastAsia="Times New Roman" w:hAnsi="Courier New" w:cs="Courier New"/>
          <w:b/>
          <w:lang w:val="es-ES" w:eastAsia="es-ES"/>
        </w:rPr>
        <w:t>decidir la oportunidad</w:t>
      </w:r>
      <w:r w:rsidR="0021563D">
        <w:rPr>
          <w:rFonts w:ascii="Courier New" w:eastAsia="Times New Roman" w:hAnsi="Courier New" w:cs="Courier New"/>
          <w:b/>
          <w:lang w:val="es-ES" w:eastAsia="es-ES"/>
        </w:rPr>
        <w:t xml:space="preserve">, financiamiento y condiciones </w:t>
      </w:r>
      <w:r w:rsidRPr="00376100">
        <w:rPr>
          <w:rFonts w:ascii="Courier New" w:eastAsia="Times New Roman" w:hAnsi="Courier New" w:cs="Courier New"/>
          <w:b/>
          <w:lang w:val="es-ES" w:eastAsia="es-ES"/>
        </w:rPr>
        <w:t>de la incorporación de t</w:t>
      </w:r>
      <w:r w:rsidR="0021563D">
        <w:rPr>
          <w:rFonts w:ascii="Courier New" w:eastAsia="Times New Roman" w:hAnsi="Courier New" w:cs="Courier New"/>
          <w:b/>
          <w:lang w:val="es-ES" w:eastAsia="es-ES"/>
        </w:rPr>
        <w:t xml:space="preserve">ales estudiantes a este seguro </w:t>
      </w:r>
      <w:r w:rsidRPr="00376100">
        <w:rPr>
          <w:rFonts w:ascii="Courier New" w:eastAsia="Times New Roman" w:hAnsi="Courier New" w:cs="Courier New"/>
          <w:b/>
          <w:lang w:val="es-ES" w:eastAsia="es-ES"/>
        </w:rPr>
        <w:t>escolar, la naturaleza y</w:t>
      </w:r>
      <w:r w:rsidR="0021563D">
        <w:rPr>
          <w:rFonts w:ascii="Courier New" w:eastAsia="Times New Roman" w:hAnsi="Courier New" w:cs="Courier New"/>
          <w:b/>
          <w:lang w:val="es-ES" w:eastAsia="es-ES"/>
        </w:rPr>
        <w:t xml:space="preserve"> contenido de las prestaciones </w:t>
      </w:r>
      <w:r w:rsidRPr="00376100">
        <w:rPr>
          <w:rFonts w:ascii="Courier New" w:eastAsia="Times New Roman" w:hAnsi="Courier New" w:cs="Courier New"/>
          <w:b/>
          <w:lang w:val="es-ES" w:eastAsia="es-ES"/>
        </w:rPr>
        <w:t>que se les otorgará y l</w:t>
      </w:r>
      <w:r w:rsidR="0021563D">
        <w:rPr>
          <w:rFonts w:ascii="Courier New" w:eastAsia="Times New Roman" w:hAnsi="Courier New" w:cs="Courier New"/>
          <w:b/>
          <w:lang w:val="es-ES" w:eastAsia="es-ES"/>
        </w:rPr>
        <w:t xml:space="preserve">os organismos, instituciones o </w:t>
      </w:r>
      <w:r w:rsidRPr="00376100">
        <w:rPr>
          <w:rFonts w:ascii="Courier New" w:eastAsia="Times New Roman" w:hAnsi="Courier New" w:cs="Courier New"/>
          <w:b/>
          <w:lang w:val="es-ES" w:eastAsia="es-ES"/>
        </w:rPr>
        <w:t>servicios que administrarán dicho seguro.</w:t>
      </w:r>
    </w:p>
    <w:p w:rsidR="0021563D" w:rsidRDefault="0021563D" w:rsidP="002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es-ES" w:eastAsia="es-ES"/>
        </w:rPr>
      </w:pPr>
    </w:p>
    <w:p w:rsidR="008572E4" w:rsidRPr="00376100" w:rsidRDefault="0021563D" w:rsidP="00215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lang w:val="es-ES"/>
        </w:rPr>
      </w:pPr>
      <w:r>
        <w:rPr>
          <w:rFonts w:ascii="Courier New" w:eastAsia="Times New Roman" w:hAnsi="Courier New" w:cs="Courier New"/>
          <w:b/>
          <w:sz w:val="36"/>
          <w:szCs w:val="36"/>
          <w:lang w:val="es-ES"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8572E4" w:rsidRPr="00376100" w:rsidSect="008572E4">
      <w:headerReference w:type="default" r:id="rId7"/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87E" w:rsidRDefault="0046487E" w:rsidP="008572E4">
      <w:pPr>
        <w:spacing w:after="0" w:line="240" w:lineRule="auto"/>
      </w:pPr>
      <w:r>
        <w:separator/>
      </w:r>
    </w:p>
  </w:endnote>
  <w:endnote w:type="continuationSeparator" w:id="0">
    <w:p w:rsidR="0046487E" w:rsidRDefault="0046487E" w:rsidP="0085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87E" w:rsidRDefault="0046487E" w:rsidP="008572E4">
      <w:pPr>
        <w:spacing w:after="0" w:line="240" w:lineRule="auto"/>
      </w:pPr>
      <w:r>
        <w:separator/>
      </w:r>
    </w:p>
  </w:footnote>
  <w:footnote w:type="continuationSeparator" w:id="0">
    <w:p w:rsidR="0046487E" w:rsidRDefault="0046487E" w:rsidP="0085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A17" w:rsidRPr="00637A17" w:rsidRDefault="00637A17" w:rsidP="00637A17">
    <w:pPr>
      <w:tabs>
        <w:tab w:val="center" w:pos="4252"/>
        <w:tab w:val="right" w:pos="8504"/>
      </w:tabs>
      <w:spacing w:after="0" w:line="240" w:lineRule="auto"/>
      <w:rPr>
        <w:lang w:val="es-ES"/>
      </w:rPr>
    </w:pPr>
    <w:r w:rsidRPr="00637A17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D6EBEF4" wp14:editId="7CA08BFA">
          <wp:simplePos x="0" y="0"/>
          <wp:positionH relativeFrom="column">
            <wp:posOffset>-57785</wp:posOffset>
          </wp:positionH>
          <wp:positionV relativeFrom="paragraph">
            <wp:posOffset>-261620</wp:posOffset>
          </wp:positionV>
          <wp:extent cx="619125" cy="589915"/>
          <wp:effectExtent l="0" t="0" r="9525" b="635"/>
          <wp:wrapTight wrapText="bothSides">
            <wp:wrapPolygon edited="0">
              <wp:start x="0" y="0"/>
              <wp:lineTo x="0" y="20926"/>
              <wp:lineTo x="21268" y="20926"/>
              <wp:lineTo x="21268" y="0"/>
              <wp:lineTo x="0" y="0"/>
            </wp:wrapPolygon>
          </wp:wrapTight>
          <wp:docPr id="2" name="Imagen 1" descr="colegio los Alerce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egio los Alerces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89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7A17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B128E8C" wp14:editId="31F34A1B">
          <wp:simplePos x="0" y="0"/>
          <wp:positionH relativeFrom="column">
            <wp:posOffset>8176260</wp:posOffset>
          </wp:positionH>
          <wp:positionV relativeFrom="paragraph">
            <wp:posOffset>-266065</wp:posOffset>
          </wp:positionV>
          <wp:extent cx="685800" cy="614045"/>
          <wp:effectExtent l="0" t="0" r="0" b="0"/>
          <wp:wrapTopAndBottom/>
          <wp:docPr id="1" name="0 Imagen" descr="Parte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e Superior.jpg"/>
                  <pic:cNvPicPr/>
                </pic:nvPicPr>
                <pic:blipFill>
                  <a:blip r:embed="rId2"/>
                  <a:srcRect r="78571"/>
                  <a:stretch>
                    <a:fillRect/>
                  </a:stretch>
                </pic:blipFill>
                <pic:spPr>
                  <a:xfrm>
                    <a:off x="0" y="0"/>
                    <a:ext cx="685800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7A17">
      <w:rPr>
        <w:lang w:val="es-ES"/>
      </w:rPr>
      <w:t xml:space="preserve"> </w:t>
    </w:r>
  </w:p>
  <w:p w:rsidR="008572E4" w:rsidRDefault="008572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259A3"/>
    <w:multiLevelType w:val="hybridMultilevel"/>
    <w:tmpl w:val="2B9459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32E3F"/>
    <w:multiLevelType w:val="hybridMultilevel"/>
    <w:tmpl w:val="165C15A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E4"/>
    <w:rsid w:val="000A5C06"/>
    <w:rsid w:val="0021563D"/>
    <w:rsid w:val="00307CE0"/>
    <w:rsid w:val="00376100"/>
    <w:rsid w:val="0046487E"/>
    <w:rsid w:val="005B27C4"/>
    <w:rsid w:val="00637A17"/>
    <w:rsid w:val="0085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C9374-C8B3-4467-B1B2-606ECA52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2E4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72E4"/>
    <w:pPr>
      <w:ind w:left="720"/>
      <w:contextualSpacing/>
    </w:pPr>
  </w:style>
  <w:style w:type="table" w:styleId="Tablaconcuadrcula">
    <w:name w:val="Table Grid"/>
    <w:basedOn w:val="Tablanormal"/>
    <w:uiPriority w:val="59"/>
    <w:rsid w:val="008572E4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7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2E4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57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2E4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Informatica</cp:lastModifiedBy>
  <cp:revision>2</cp:revision>
  <dcterms:created xsi:type="dcterms:W3CDTF">2019-05-27T17:23:00Z</dcterms:created>
  <dcterms:modified xsi:type="dcterms:W3CDTF">2019-05-27T17:23:00Z</dcterms:modified>
</cp:coreProperties>
</file>